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Управление образования администрации </w:t>
      </w:r>
      <w:proofErr w:type="spellStart"/>
      <w:r>
        <w:rPr>
          <w:rFonts w:ascii="Times New Roman" w:hAnsi="Times New Roman"/>
          <w:sz w:val="24"/>
          <w:szCs w:val="24"/>
        </w:rPr>
        <w:t>Верхнесалдинского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городского округа</w:t>
      </w: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Муниципальное бюджетное учреждение «Информационно-методический центр»</w:t>
      </w: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Муниципальное бюджетное дошкольное образовательное учреждение </w:t>
      </w:r>
    </w:p>
    <w:p w:rsidR="009B4A2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«Детский сад № 20</w:t>
      </w:r>
      <w:r w:rsidR="009B4A2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комбинированного вида </w:t>
      </w: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«Кораблик»</w:t>
      </w:r>
    </w:p>
    <w:p w:rsidR="00FF294A" w:rsidRDefault="00FF294A" w:rsidP="00FF294A">
      <w:pPr>
        <w:ind w:left="-567" w:firstLine="425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ind w:left="-567" w:firstLine="425"/>
        <w:rPr>
          <w:rFonts w:ascii="Times New Roman" w:hAnsi="Times New Roman"/>
          <w:sz w:val="24"/>
          <w:szCs w:val="24"/>
        </w:rPr>
      </w:pPr>
    </w:p>
    <w:p w:rsidR="00FF294A" w:rsidRPr="00FF294A" w:rsidRDefault="00FF294A" w:rsidP="00FF294A">
      <w:pPr>
        <w:widowControl w:val="0"/>
        <w:spacing w:after="0" w:line="285" w:lineRule="auto"/>
        <w:jc w:val="center"/>
        <w:rPr>
          <w:rFonts w:ascii="Cambria" w:eastAsia="Times New Roman" w:hAnsi="Cambria"/>
          <w:b/>
          <w:bCs/>
          <w:color w:val="000000"/>
          <w:kern w:val="28"/>
          <w:sz w:val="36"/>
          <w:szCs w:val="36"/>
          <w:lang w:eastAsia="ru-RU"/>
          <w14:cntxtAlts/>
        </w:rPr>
      </w:pPr>
      <w:r w:rsidRPr="00FF294A">
        <w:rPr>
          <w:rFonts w:ascii="Cambria" w:eastAsia="Times New Roman" w:hAnsi="Cambria"/>
          <w:b/>
          <w:bCs/>
          <w:color w:val="000000"/>
          <w:kern w:val="28"/>
          <w:sz w:val="36"/>
          <w:szCs w:val="36"/>
          <w:lang w:eastAsia="ru-RU"/>
          <w14:cntxtAlts/>
        </w:rPr>
        <w:t xml:space="preserve">«Не только математика: </w:t>
      </w:r>
    </w:p>
    <w:p w:rsidR="00FF294A" w:rsidRPr="00FF294A" w:rsidRDefault="00FF294A" w:rsidP="00FF294A">
      <w:pPr>
        <w:widowControl w:val="0"/>
        <w:spacing w:after="0" w:line="285" w:lineRule="auto"/>
        <w:jc w:val="center"/>
        <w:rPr>
          <w:rFonts w:ascii="Cambria" w:eastAsia="Times New Roman" w:hAnsi="Cambria"/>
          <w:b/>
          <w:bCs/>
          <w:color w:val="000000"/>
          <w:kern w:val="28"/>
          <w:sz w:val="36"/>
          <w:szCs w:val="36"/>
          <w:lang w:eastAsia="ru-RU"/>
          <w14:cntxtAlts/>
        </w:rPr>
      </w:pPr>
      <w:r w:rsidRPr="00FF294A">
        <w:rPr>
          <w:rFonts w:ascii="Cambria" w:eastAsia="Times New Roman" w:hAnsi="Cambria"/>
          <w:b/>
          <w:bCs/>
          <w:color w:val="000000"/>
          <w:kern w:val="28"/>
          <w:sz w:val="36"/>
          <w:szCs w:val="36"/>
          <w:lang w:eastAsia="ru-RU"/>
          <w14:cntxtAlts/>
        </w:rPr>
        <w:t>реализуем задачи ФОП ДО</w:t>
      </w:r>
    </w:p>
    <w:p w:rsidR="00FF294A" w:rsidRPr="00FF294A" w:rsidRDefault="00FF294A" w:rsidP="00FF294A">
      <w:pPr>
        <w:widowControl w:val="0"/>
        <w:spacing w:after="0" w:line="285" w:lineRule="auto"/>
        <w:jc w:val="center"/>
        <w:rPr>
          <w:rFonts w:ascii="Cambria" w:eastAsia="Times New Roman" w:hAnsi="Cambria"/>
          <w:b/>
          <w:bCs/>
          <w:color w:val="000000"/>
          <w:kern w:val="28"/>
          <w:sz w:val="36"/>
          <w:szCs w:val="36"/>
          <w:lang w:eastAsia="ru-RU"/>
          <w14:cntxtAlts/>
        </w:rPr>
      </w:pPr>
      <w:r w:rsidRPr="00FF294A">
        <w:rPr>
          <w:rFonts w:ascii="Cambria" w:eastAsia="Times New Roman" w:hAnsi="Cambria"/>
          <w:b/>
          <w:bCs/>
          <w:color w:val="000000"/>
          <w:kern w:val="28"/>
          <w:sz w:val="36"/>
          <w:szCs w:val="36"/>
          <w:lang w:eastAsia="ru-RU"/>
          <w14:cntxtAlts/>
        </w:rPr>
        <w:t xml:space="preserve"> в части развития </w:t>
      </w:r>
    </w:p>
    <w:p w:rsidR="00FF294A" w:rsidRPr="00FF294A" w:rsidRDefault="00FF294A" w:rsidP="00FF294A">
      <w:pPr>
        <w:widowControl w:val="0"/>
        <w:spacing w:after="0" w:line="285" w:lineRule="auto"/>
        <w:jc w:val="center"/>
        <w:rPr>
          <w:rFonts w:ascii="Cambria" w:eastAsia="Times New Roman" w:hAnsi="Cambria"/>
          <w:b/>
          <w:bCs/>
          <w:color w:val="000000"/>
          <w:kern w:val="28"/>
          <w:sz w:val="36"/>
          <w:szCs w:val="36"/>
          <w:lang w:eastAsia="ru-RU"/>
          <w14:cntxtAlts/>
        </w:rPr>
      </w:pPr>
      <w:r w:rsidRPr="00FF294A">
        <w:rPr>
          <w:rFonts w:ascii="Cambria" w:eastAsia="Times New Roman" w:hAnsi="Cambria"/>
          <w:b/>
          <w:bCs/>
          <w:color w:val="000000"/>
          <w:kern w:val="28"/>
          <w:sz w:val="36"/>
          <w:szCs w:val="36"/>
          <w:lang w:eastAsia="ru-RU"/>
          <w14:cntxtAlts/>
        </w:rPr>
        <w:t xml:space="preserve">элементарных математических </w:t>
      </w:r>
    </w:p>
    <w:p w:rsidR="00FF294A" w:rsidRPr="00FF294A" w:rsidRDefault="00FF294A" w:rsidP="00FF294A">
      <w:pPr>
        <w:widowControl w:val="0"/>
        <w:spacing w:after="0" w:line="285" w:lineRule="auto"/>
        <w:jc w:val="center"/>
        <w:rPr>
          <w:rFonts w:ascii="Cambria" w:eastAsia="Times New Roman" w:hAnsi="Cambria"/>
          <w:b/>
          <w:bCs/>
          <w:color w:val="000000"/>
          <w:kern w:val="28"/>
          <w:sz w:val="36"/>
          <w:szCs w:val="36"/>
          <w:lang w:eastAsia="ru-RU"/>
          <w14:cntxtAlts/>
        </w:rPr>
      </w:pPr>
      <w:r w:rsidRPr="00FF294A">
        <w:rPr>
          <w:rFonts w:ascii="Cambria" w:eastAsia="Times New Roman" w:hAnsi="Cambria"/>
          <w:b/>
          <w:bCs/>
          <w:color w:val="000000"/>
          <w:kern w:val="28"/>
          <w:sz w:val="36"/>
          <w:szCs w:val="36"/>
          <w:lang w:eastAsia="ru-RU"/>
          <w14:cntxtAlts/>
        </w:rPr>
        <w:t>представлений»</w:t>
      </w:r>
    </w:p>
    <w:p w:rsidR="00FF294A" w:rsidRPr="00FF294A" w:rsidRDefault="00FF294A" w:rsidP="00FF294A">
      <w:pPr>
        <w:widowControl w:val="0"/>
        <w:spacing w:after="120" w:line="285" w:lineRule="auto"/>
        <w:rPr>
          <w:rFonts w:eastAsia="Times New Roman" w:cs="Calibri"/>
          <w:color w:val="000000"/>
          <w:kern w:val="28"/>
          <w:sz w:val="20"/>
          <w:szCs w:val="20"/>
          <w:lang w:eastAsia="ru-RU"/>
          <w14:cntxtAlts/>
        </w:rPr>
      </w:pPr>
      <w:r w:rsidRPr="00FF294A">
        <w:rPr>
          <w:rFonts w:eastAsia="Times New Roman" w:cs="Calibri"/>
          <w:color w:val="000000"/>
          <w:kern w:val="28"/>
          <w:sz w:val="20"/>
          <w:szCs w:val="20"/>
          <w:lang w:eastAsia="ru-RU"/>
          <w14:cntxtAlts/>
        </w:rPr>
        <w:t> </w:t>
      </w: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(материалы работы «Педагогической студии»)</w:t>
      </w: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4E0F3E9F" wp14:editId="6ABDAE20">
            <wp:simplePos x="0" y="0"/>
            <wp:positionH relativeFrom="column">
              <wp:posOffset>1323975</wp:posOffset>
            </wp:positionH>
            <wp:positionV relativeFrom="paragraph">
              <wp:posOffset>268605</wp:posOffset>
            </wp:positionV>
            <wp:extent cx="3219450" cy="3209925"/>
            <wp:effectExtent l="0" t="0" r="0" b="0"/>
            <wp:wrapThrough wrapText="bothSides">
              <wp:wrapPolygon edited="0">
                <wp:start x="7669" y="1026"/>
                <wp:lineTo x="6646" y="1410"/>
                <wp:lineTo x="3323" y="2948"/>
                <wp:lineTo x="2556" y="4358"/>
                <wp:lineTo x="1917" y="5256"/>
                <wp:lineTo x="1278" y="9486"/>
                <wp:lineTo x="1406" y="13588"/>
                <wp:lineTo x="2173" y="15639"/>
                <wp:lineTo x="2045" y="16152"/>
                <wp:lineTo x="2556" y="17690"/>
                <wp:lineTo x="5112" y="19741"/>
                <wp:lineTo x="5240" y="19998"/>
                <wp:lineTo x="8947" y="21280"/>
                <wp:lineTo x="12653" y="21280"/>
                <wp:lineTo x="16232" y="19998"/>
                <wp:lineTo x="16360" y="19741"/>
                <wp:lineTo x="18916" y="17690"/>
                <wp:lineTo x="20322" y="15639"/>
                <wp:lineTo x="21089" y="13588"/>
                <wp:lineTo x="21344" y="12691"/>
                <wp:lineTo x="20961" y="11922"/>
                <wp:lineTo x="20066" y="11537"/>
                <wp:lineTo x="19938" y="9486"/>
                <wp:lineTo x="19427" y="7435"/>
                <wp:lineTo x="18533" y="5384"/>
                <wp:lineTo x="16999" y="3846"/>
                <wp:lineTo x="16360" y="2948"/>
                <wp:lineTo x="12398" y="1410"/>
                <wp:lineTo x="11120" y="1026"/>
                <wp:lineTo x="7669" y="1026"/>
              </wp:wrapPolygon>
            </wp:wrapThrough>
            <wp:docPr id="1" name="Рисунок 1" descr="логоти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логотип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209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40"/>
          <w:szCs w:val="40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40"/>
          <w:szCs w:val="40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40"/>
          <w:szCs w:val="40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40"/>
          <w:szCs w:val="40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40"/>
          <w:szCs w:val="40"/>
        </w:rPr>
      </w:pP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2024г.</w:t>
      </w:r>
    </w:p>
    <w:p w:rsidR="00FF294A" w:rsidRDefault="00FF294A" w:rsidP="00FF294A">
      <w:pPr>
        <w:ind w:left="-567" w:firstLine="425"/>
        <w:jc w:val="center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widowControl w:val="0"/>
        <w:spacing w:after="0" w:line="360" w:lineRule="auto"/>
        <w:ind w:left="-567" w:firstLine="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eastAsia="Times New Roman" w:hAnsi="Times New Roman"/>
          <w:bCs/>
          <w:color w:val="000000"/>
          <w:kern w:val="28"/>
          <w:sz w:val="24"/>
          <w:szCs w:val="24"/>
          <w:lang w:eastAsia="ru-RU"/>
          <w14:cntxtAlts/>
        </w:rPr>
        <w:t xml:space="preserve">«Не только математика: реализуем задачи ФОП </w:t>
      </w:r>
      <w:proofErr w:type="gramStart"/>
      <w:r w:rsidRPr="00FF294A">
        <w:rPr>
          <w:rFonts w:ascii="Times New Roman" w:eastAsia="Times New Roman" w:hAnsi="Times New Roman"/>
          <w:bCs/>
          <w:color w:val="000000"/>
          <w:kern w:val="28"/>
          <w:sz w:val="24"/>
          <w:szCs w:val="24"/>
          <w:lang w:eastAsia="ru-RU"/>
          <w14:cntxtAlts/>
        </w:rPr>
        <w:t>ДО</w:t>
      </w:r>
      <w:r>
        <w:rPr>
          <w:rFonts w:ascii="Times New Roman" w:eastAsia="Times New Roman" w:hAnsi="Times New Roman"/>
          <w:bCs/>
          <w:color w:val="000000"/>
          <w:kern w:val="28"/>
          <w:sz w:val="24"/>
          <w:szCs w:val="24"/>
          <w:lang w:eastAsia="ru-RU"/>
          <w14:cntxtAlts/>
        </w:rPr>
        <w:t xml:space="preserve"> </w:t>
      </w:r>
      <w:r w:rsidRPr="00FF294A">
        <w:rPr>
          <w:rFonts w:ascii="Times New Roman" w:eastAsia="Times New Roman" w:hAnsi="Times New Roman"/>
          <w:bCs/>
          <w:color w:val="000000"/>
          <w:kern w:val="28"/>
          <w:sz w:val="24"/>
          <w:szCs w:val="24"/>
          <w:lang w:eastAsia="ru-RU"/>
          <w14:cntxtAlts/>
        </w:rPr>
        <w:t xml:space="preserve"> в</w:t>
      </w:r>
      <w:proofErr w:type="gramEnd"/>
      <w:r w:rsidRPr="00FF294A">
        <w:rPr>
          <w:rFonts w:ascii="Times New Roman" w:eastAsia="Times New Roman" w:hAnsi="Times New Roman"/>
          <w:bCs/>
          <w:color w:val="000000"/>
          <w:kern w:val="28"/>
          <w:sz w:val="24"/>
          <w:szCs w:val="24"/>
          <w:lang w:eastAsia="ru-RU"/>
          <w14:cntxtAlts/>
        </w:rPr>
        <w:t xml:space="preserve"> части развития элементарных математических представлений»</w:t>
      </w:r>
      <w:r>
        <w:rPr>
          <w:rFonts w:ascii="Times New Roman" w:hAnsi="Times New Roman"/>
          <w:sz w:val="24"/>
          <w:szCs w:val="24"/>
        </w:rPr>
        <w:t>: материалы работы «Педагогической студии», Верхняя Салда, МБДОУ №20 «Кораблик», 2024г.</w:t>
      </w:r>
    </w:p>
    <w:p w:rsidR="00FF294A" w:rsidRDefault="00FF294A" w:rsidP="00FF294A">
      <w:pPr>
        <w:spacing w:after="0" w:line="360" w:lineRule="auto"/>
        <w:ind w:left="-567" w:firstLine="42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Ответственный редактор и составитель - </w:t>
      </w:r>
      <w:proofErr w:type="spellStart"/>
      <w:r>
        <w:rPr>
          <w:rFonts w:ascii="Times New Roman" w:hAnsi="Times New Roman"/>
          <w:sz w:val="24"/>
          <w:szCs w:val="24"/>
        </w:rPr>
        <w:t>М.В.Оносова</w:t>
      </w:r>
      <w:proofErr w:type="spellEnd"/>
      <w:r>
        <w:rPr>
          <w:rFonts w:ascii="Times New Roman" w:hAnsi="Times New Roman"/>
          <w:sz w:val="24"/>
          <w:szCs w:val="24"/>
        </w:rPr>
        <w:t>, старший воспитатель МБДОУ №20 «Кораблик»</w:t>
      </w:r>
    </w:p>
    <w:p w:rsidR="00FF294A" w:rsidRDefault="00FF294A" w:rsidP="00FF294A">
      <w:pPr>
        <w:spacing w:after="0" w:line="360" w:lineRule="auto"/>
        <w:ind w:left="-567" w:firstLine="425"/>
        <w:jc w:val="center"/>
        <w:rPr>
          <w:rFonts w:ascii="Times New Roman" w:hAnsi="Times New Roman"/>
          <w:sz w:val="32"/>
          <w:szCs w:val="32"/>
        </w:rPr>
      </w:pPr>
    </w:p>
    <w:p w:rsidR="00FF294A" w:rsidRDefault="00FF294A" w:rsidP="00FF294A">
      <w:pPr>
        <w:spacing w:after="0" w:line="360" w:lineRule="auto"/>
        <w:ind w:left="-567" w:firstLine="425"/>
        <w:jc w:val="center"/>
        <w:rPr>
          <w:rFonts w:ascii="Times New Roman" w:hAnsi="Times New Roman"/>
          <w:sz w:val="32"/>
          <w:szCs w:val="32"/>
        </w:rPr>
      </w:pPr>
    </w:p>
    <w:p w:rsidR="00FF294A" w:rsidRDefault="00FF294A" w:rsidP="00FF294A">
      <w:pPr>
        <w:spacing w:after="0" w:line="360" w:lineRule="auto"/>
        <w:ind w:left="-567" w:firstLine="425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spacing w:after="0" w:line="360" w:lineRule="auto"/>
        <w:ind w:left="-567" w:firstLine="425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spacing w:after="0" w:line="360" w:lineRule="auto"/>
        <w:ind w:left="-567" w:firstLine="425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spacing w:after="0" w:line="360" w:lineRule="auto"/>
        <w:ind w:left="-567" w:firstLine="425"/>
        <w:jc w:val="both"/>
        <w:rPr>
          <w:rFonts w:ascii="Times New Roman" w:hAnsi="Times New Roman"/>
          <w:sz w:val="24"/>
          <w:szCs w:val="24"/>
        </w:rPr>
      </w:pPr>
    </w:p>
    <w:p w:rsidR="00FF294A" w:rsidRDefault="00FF294A" w:rsidP="00FF294A">
      <w:pPr>
        <w:spacing w:after="0" w:line="360" w:lineRule="auto"/>
        <w:ind w:left="-567" w:firstLine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сборник включены материалы докладов из опыта работы воспитателей, специалистов дошкольных организаций </w:t>
      </w:r>
      <w:proofErr w:type="spellStart"/>
      <w:r>
        <w:rPr>
          <w:rFonts w:ascii="Times New Roman" w:hAnsi="Times New Roman"/>
          <w:sz w:val="24"/>
          <w:szCs w:val="24"/>
        </w:rPr>
        <w:t>Верхнесалдинского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городского округа, которые посвящены актуальным вопросам реализации ФГОС ДО.</w:t>
      </w:r>
    </w:p>
    <w:p w:rsidR="00FF294A" w:rsidRDefault="00FF294A" w:rsidP="00FF294A">
      <w:pPr>
        <w:spacing w:after="0" w:line="360" w:lineRule="auto"/>
        <w:ind w:left="-567" w:firstLine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Предложенное содержание вызовет интерес и поможет педагогам, родителям выбрать оптимальные и эффективные пути реализации образовательных задач в свете требований современной образовательной политики.</w:t>
      </w:r>
    </w:p>
    <w:p w:rsidR="00FF294A" w:rsidRDefault="00FF294A" w:rsidP="00FF294A">
      <w:pPr>
        <w:spacing w:after="0" w:line="360" w:lineRule="auto"/>
        <w:ind w:left="-567" w:firstLine="425"/>
        <w:jc w:val="center"/>
        <w:rPr>
          <w:b/>
          <w:sz w:val="24"/>
          <w:szCs w:val="24"/>
        </w:rPr>
      </w:pPr>
    </w:p>
    <w:p w:rsidR="00FF294A" w:rsidRDefault="00FF294A" w:rsidP="00FF294A">
      <w:pPr>
        <w:spacing w:after="0" w:line="36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240" w:lineRule="auto"/>
        <w:ind w:left="-567" w:firstLine="425"/>
        <w:jc w:val="center"/>
        <w:rPr>
          <w:sz w:val="24"/>
          <w:szCs w:val="24"/>
        </w:rPr>
      </w:pPr>
    </w:p>
    <w:p w:rsidR="00FF294A" w:rsidRDefault="00FF294A" w:rsidP="00FF294A">
      <w:pPr>
        <w:spacing w:after="0" w:line="360" w:lineRule="auto"/>
        <w:ind w:left="-567" w:firstLine="425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Оглавление</w:t>
      </w:r>
    </w:p>
    <w:p w:rsid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Научно-теоретические взгляды на проблему (методологическая, теоретическая база)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>“Дошкольник и математика. Реализации задач ФОП ДО в части развития элементарных математических представлений» -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F294A">
        <w:rPr>
          <w:rFonts w:ascii="Times New Roman" w:hAnsi="Times New Roman"/>
          <w:sz w:val="24"/>
          <w:szCs w:val="24"/>
        </w:rPr>
        <w:t>Оносова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М.В. МБДОУ №20 «Кораблик»</w:t>
      </w:r>
      <w:r w:rsidR="00423A2F">
        <w:rPr>
          <w:rFonts w:ascii="Times New Roman" w:hAnsi="Times New Roman"/>
          <w:sz w:val="24"/>
          <w:szCs w:val="24"/>
        </w:rPr>
        <w:t xml:space="preserve"> ………………… 5     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 xml:space="preserve">  “Роль экспериментирования в формировании элементарных математических представлений у дошкольников» -</w:t>
      </w:r>
      <w:r>
        <w:rPr>
          <w:rFonts w:ascii="Times New Roman" w:hAnsi="Times New Roman"/>
          <w:sz w:val="24"/>
          <w:szCs w:val="24"/>
        </w:rPr>
        <w:t xml:space="preserve"> </w:t>
      </w:r>
      <w:r w:rsidRPr="00FF294A">
        <w:rPr>
          <w:rFonts w:ascii="Times New Roman" w:hAnsi="Times New Roman"/>
          <w:sz w:val="24"/>
          <w:szCs w:val="24"/>
        </w:rPr>
        <w:t>Смоляр М.Н. МАДУ №19 «Чебурашка»</w:t>
      </w:r>
      <w:r w:rsidR="00423A2F">
        <w:rPr>
          <w:rFonts w:ascii="Times New Roman" w:hAnsi="Times New Roman"/>
          <w:sz w:val="24"/>
          <w:szCs w:val="24"/>
        </w:rPr>
        <w:t xml:space="preserve"> …………………………………….  8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 xml:space="preserve">“Моделирование, как средство формирования элементарных математических представлений у детей дошкольного возраста» - </w:t>
      </w:r>
      <w:proofErr w:type="spellStart"/>
      <w:r w:rsidRPr="00FF294A">
        <w:rPr>
          <w:rFonts w:ascii="Times New Roman" w:hAnsi="Times New Roman"/>
          <w:sz w:val="24"/>
          <w:szCs w:val="24"/>
        </w:rPr>
        <w:t>Гребенкина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Е.В. МБДОУ №7 «Мишутка»</w:t>
      </w:r>
      <w:r w:rsidR="00423A2F">
        <w:rPr>
          <w:rFonts w:ascii="Times New Roman" w:hAnsi="Times New Roman"/>
          <w:sz w:val="24"/>
          <w:szCs w:val="24"/>
        </w:rPr>
        <w:t xml:space="preserve"> …………………… 10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>«Математическое развитие дошкольников на основе использования инновационных технологий» - Саламандра О.В.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F294A">
        <w:rPr>
          <w:rFonts w:ascii="Times New Roman" w:hAnsi="Times New Roman"/>
          <w:sz w:val="24"/>
          <w:szCs w:val="24"/>
        </w:rPr>
        <w:t>МАДОУ №2 «Ёлочка»</w:t>
      </w:r>
      <w:r w:rsidR="00423A2F">
        <w:rPr>
          <w:rFonts w:ascii="Times New Roman" w:hAnsi="Times New Roman"/>
          <w:sz w:val="24"/>
          <w:szCs w:val="24"/>
        </w:rPr>
        <w:t xml:space="preserve"> …………………………………………………</w:t>
      </w:r>
      <w:proofErr w:type="gramStart"/>
      <w:r w:rsidR="00423A2F">
        <w:rPr>
          <w:rFonts w:ascii="Times New Roman" w:hAnsi="Times New Roman"/>
          <w:sz w:val="24"/>
          <w:szCs w:val="24"/>
        </w:rPr>
        <w:t>…….</w:t>
      </w:r>
      <w:proofErr w:type="gramEnd"/>
      <w:r w:rsidR="00423A2F">
        <w:rPr>
          <w:rFonts w:ascii="Times New Roman" w:hAnsi="Times New Roman"/>
          <w:sz w:val="24"/>
          <w:szCs w:val="24"/>
        </w:rPr>
        <w:t>. 13</w:t>
      </w:r>
    </w:p>
    <w:p w:rsid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 xml:space="preserve">«ИКТ—технологии как средство развития элементарных математических представлений» - </w:t>
      </w:r>
      <w:proofErr w:type="spellStart"/>
      <w:r w:rsidRPr="00FF294A">
        <w:rPr>
          <w:rFonts w:ascii="Times New Roman" w:hAnsi="Times New Roman"/>
          <w:sz w:val="24"/>
          <w:szCs w:val="24"/>
        </w:rPr>
        <w:t>Фештей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К.Н. МАДОУ №4 «Утёнок»</w:t>
      </w:r>
      <w:r w:rsidR="00423A2F">
        <w:rPr>
          <w:rFonts w:ascii="Times New Roman" w:hAnsi="Times New Roman"/>
          <w:sz w:val="24"/>
          <w:szCs w:val="24"/>
        </w:rPr>
        <w:t xml:space="preserve"> ……………………………………………………………… 17</w:t>
      </w:r>
    </w:p>
    <w:p w:rsid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Опытно-поисковая и исследовательская деятельность (педагогические технологии, инструментарий)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 xml:space="preserve">“Формирование элементарных математических представлений посредством конструирования ЛЕГО. </w:t>
      </w:r>
      <w:r w:rsidR="00265B80" w:rsidRPr="00FF294A">
        <w:rPr>
          <w:rFonts w:ascii="Times New Roman" w:hAnsi="Times New Roman"/>
          <w:sz w:val="24"/>
          <w:szCs w:val="24"/>
        </w:rPr>
        <w:t>Проектная деятельность</w:t>
      </w:r>
      <w:r w:rsidRPr="00FF294A">
        <w:rPr>
          <w:rFonts w:ascii="Times New Roman" w:hAnsi="Times New Roman"/>
          <w:sz w:val="24"/>
          <w:szCs w:val="24"/>
        </w:rPr>
        <w:t xml:space="preserve">» - </w:t>
      </w:r>
      <w:proofErr w:type="spellStart"/>
      <w:r w:rsidRPr="00FF294A">
        <w:rPr>
          <w:rFonts w:ascii="Times New Roman" w:hAnsi="Times New Roman"/>
          <w:sz w:val="24"/>
          <w:szCs w:val="24"/>
        </w:rPr>
        <w:t>Клеткина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Н.Н. МАДОУ №51 «Вишенка»</w:t>
      </w:r>
      <w:r w:rsidR="00451822">
        <w:rPr>
          <w:rFonts w:ascii="Times New Roman" w:hAnsi="Times New Roman"/>
          <w:sz w:val="24"/>
          <w:szCs w:val="24"/>
        </w:rPr>
        <w:t xml:space="preserve"> ………………… 20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 xml:space="preserve">«Развитие математических способностей у детей старшего дошкольного возраста с использованием мини-роботов» - </w:t>
      </w:r>
      <w:proofErr w:type="spellStart"/>
      <w:r w:rsidRPr="00FF294A">
        <w:rPr>
          <w:rFonts w:ascii="Times New Roman" w:hAnsi="Times New Roman"/>
          <w:sz w:val="24"/>
          <w:szCs w:val="24"/>
        </w:rPr>
        <w:t>Чернюк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О.В. МАДОУ №52 «Рябинка»</w:t>
      </w:r>
      <w:r w:rsidR="00451822">
        <w:rPr>
          <w:rFonts w:ascii="Times New Roman" w:hAnsi="Times New Roman"/>
          <w:sz w:val="24"/>
          <w:szCs w:val="24"/>
        </w:rPr>
        <w:t xml:space="preserve"> ………………</w:t>
      </w:r>
      <w:proofErr w:type="gramStart"/>
      <w:r w:rsidR="00451822">
        <w:rPr>
          <w:rFonts w:ascii="Times New Roman" w:hAnsi="Times New Roman"/>
          <w:sz w:val="24"/>
          <w:szCs w:val="24"/>
        </w:rPr>
        <w:t>…….</w:t>
      </w:r>
      <w:proofErr w:type="gramEnd"/>
      <w:r w:rsidR="00451822">
        <w:rPr>
          <w:rFonts w:ascii="Times New Roman" w:hAnsi="Times New Roman"/>
          <w:sz w:val="24"/>
          <w:szCs w:val="24"/>
        </w:rPr>
        <w:t>. 23</w:t>
      </w:r>
    </w:p>
    <w:p w:rsidR="00451822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 xml:space="preserve"> “Использование </w:t>
      </w:r>
      <w:proofErr w:type="spellStart"/>
      <w:r w:rsidRPr="00FF294A">
        <w:rPr>
          <w:rFonts w:ascii="Times New Roman" w:hAnsi="Times New Roman"/>
          <w:sz w:val="24"/>
          <w:szCs w:val="24"/>
        </w:rPr>
        <w:t>квест</w:t>
      </w:r>
      <w:proofErr w:type="spellEnd"/>
      <w:r w:rsidRPr="00FF294A">
        <w:rPr>
          <w:rFonts w:ascii="Times New Roman" w:hAnsi="Times New Roman"/>
          <w:sz w:val="24"/>
          <w:szCs w:val="24"/>
        </w:rPr>
        <w:t>-технологии, как средства активизации интереса и самостоятельности дошкольников на     занятиях по ФЭМП» - Бровко Н.В. МБДОУ №41 «Петушок»</w:t>
      </w:r>
      <w:r w:rsidR="00451822">
        <w:rPr>
          <w:rFonts w:ascii="Times New Roman" w:hAnsi="Times New Roman"/>
          <w:sz w:val="24"/>
          <w:szCs w:val="24"/>
        </w:rPr>
        <w:t xml:space="preserve"> ……</w:t>
      </w:r>
      <w:proofErr w:type="gramStart"/>
      <w:r w:rsidR="00265B80">
        <w:rPr>
          <w:rFonts w:ascii="Times New Roman" w:hAnsi="Times New Roman"/>
          <w:sz w:val="24"/>
          <w:szCs w:val="24"/>
        </w:rPr>
        <w:t>…….</w:t>
      </w:r>
      <w:proofErr w:type="gramEnd"/>
      <w:r w:rsidR="00265B80">
        <w:rPr>
          <w:rFonts w:ascii="Times New Roman" w:hAnsi="Times New Roman"/>
          <w:sz w:val="24"/>
          <w:szCs w:val="24"/>
        </w:rPr>
        <w:t>.</w:t>
      </w:r>
      <w:r w:rsidR="00451822">
        <w:rPr>
          <w:rFonts w:ascii="Times New Roman" w:hAnsi="Times New Roman"/>
          <w:sz w:val="24"/>
          <w:szCs w:val="24"/>
        </w:rPr>
        <w:t xml:space="preserve"> 26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>“Метод «Опробование» как средство развития элементарных математических представлений» - Сулима Н.А. МАДОУ №52 «Рябинка»</w:t>
      </w:r>
      <w:r w:rsidR="00265B80">
        <w:rPr>
          <w:rFonts w:ascii="Times New Roman" w:hAnsi="Times New Roman"/>
          <w:sz w:val="24"/>
          <w:szCs w:val="24"/>
        </w:rPr>
        <w:t xml:space="preserve"> …………………………………………………………… 27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>“Изучая буквы, совершенствуем математические знания»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FF294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FF294A">
        <w:rPr>
          <w:rFonts w:ascii="Times New Roman" w:hAnsi="Times New Roman"/>
          <w:sz w:val="24"/>
          <w:szCs w:val="24"/>
        </w:rPr>
        <w:t>Буйских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О.С. МБДОУ №41 «Петушок»</w:t>
      </w:r>
      <w:r w:rsidR="00265B80">
        <w:rPr>
          <w:rFonts w:ascii="Times New Roman" w:hAnsi="Times New Roman"/>
          <w:sz w:val="24"/>
          <w:szCs w:val="24"/>
        </w:rPr>
        <w:t xml:space="preserve"> …………………………………………………………………………………………   30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>“Думающая стена» как эффективная авторская технология для формирования элементарных математических</w:t>
      </w:r>
      <w:r>
        <w:rPr>
          <w:rFonts w:ascii="Times New Roman" w:hAnsi="Times New Roman"/>
          <w:sz w:val="24"/>
          <w:szCs w:val="24"/>
        </w:rPr>
        <w:t xml:space="preserve"> </w:t>
      </w:r>
      <w:r w:rsidRPr="00FF294A">
        <w:rPr>
          <w:rFonts w:ascii="Times New Roman" w:hAnsi="Times New Roman"/>
          <w:sz w:val="24"/>
          <w:szCs w:val="24"/>
        </w:rPr>
        <w:t>представлений у дошкольников» - Бакланова И.А. МАДОУ №26 «</w:t>
      </w:r>
      <w:proofErr w:type="spellStart"/>
      <w:r w:rsidRPr="00FF294A">
        <w:rPr>
          <w:rFonts w:ascii="Times New Roman" w:hAnsi="Times New Roman"/>
          <w:sz w:val="24"/>
          <w:szCs w:val="24"/>
        </w:rPr>
        <w:t>Дюймовочка</w:t>
      </w:r>
      <w:proofErr w:type="spellEnd"/>
      <w:r w:rsidRPr="00FF294A">
        <w:rPr>
          <w:rFonts w:ascii="Times New Roman" w:hAnsi="Times New Roman"/>
          <w:sz w:val="24"/>
          <w:szCs w:val="24"/>
        </w:rPr>
        <w:t>»</w:t>
      </w:r>
    </w:p>
    <w:p w:rsid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>“Использование образовательной практики «Умный пол» в решении задач формирования элементарных математических представлений у дошкольников» -  Волкова И.Ф. МАДОУ №26 «</w:t>
      </w:r>
      <w:proofErr w:type="spellStart"/>
      <w:r w:rsidRPr="00FF294A">
        <w:rPr>
          <w:rFonts w:ascii="Times New Roman" w:hAnsi="Times New Roman"/>
          <w:sz w:val="24"/>
          <w:szCs w:val="24"/>
        </w:rPr>
        <w:t>Дюймовочка</w:t>
      </w:r>
      <w:proofErr w:type="spellEnd"/>
      <w:r w:rsidRPr="00FF294A">
        <w:rPr>
          <w:rFonts w:ascii="Times New Roman" w:hAnsi="Times New Roman"/>
          <w:sz w:val="24"/>
          <w:szCs w:val="24"/>
        </w:rPr>
        <w:t>»</w:t>
      </w:r>
      <w:r w:rsidR="00265B80">
        <w:rPr>
          <w:rFonts w:ascii="Times New Roman" w:hAnsi="Times New Roman"/>
          <w:sz w:val="24"/>
          <w:szCs w:val="24"/>
        </w:rPr>
        <w:t xml:space="preserve"> ………………………………………………………………………………………. 34</w:t>
      </w:r>
    </w:p>
    <w:p w:rsid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Апробация новых педагогических технологий (мастер-класс, тренинг и другие формы)</w:t>
      </w:r>
    </w:p>
    <w:p w:rsidR="00A57D9E" w:rsidRPr="00FF294A" w:rsidRDefault="00A57D9E" w:rsidP="00A57D9E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>«Занимательная математика как эффективное средство развития логического мышления старших дошкольников» -  Богданова М.Ю.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F294A">
        <w:rPr>
          <w:rFonts w:ascii="Times New Roman" w:hAnsi="Times New Roman"/>
          <w:sz w:val="24"/>
          <w:szCs w:val="24"/>
        </w:rPr>
        <w:t>МАДОУ №4 «Утёнок»</w:t>
      </w:r>
      <w:r w:rsidR="00265B80">
        <w:rPr>
          <w:rFonts w:ascii="Times New Roman" w:hAnsi="Times New Roman"/>
          <w:sz w:val="24"/>
          <w:szCs w:val="24"/>
        </w:rPr>
        <w:t xml:space="preserve"> ……………………………………… 37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 xml:space="preserve">«Занимательная математика для дошкольников с учетом ФОП ДО» - </w:t>
      </w:r>
      <w:proofErr w:type="spellStart"/>
      <w:r w:rsidRPr="00FF294A">
        <w:rPr>
          <w:rFonts w:ascii="Times New Roman" w:hAnsi="Times New Roman"/>
          <w:sz w:val="24"/>
          <w:szCs w:val="24"/>
        </w:rPr>
        <w:t>Барданова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Н.С. МАДОУ №19 «Чебурашка»</w:t>
      </w:r>
      <w:r w:rsidR="00265B80">
        <w:rPr>
          <w:rFonts w:ascii="Times New Roman" w:hAnsi="Times New Roman"/>
          <w:sz w:val="24"/>
          <w:szCs w:val="24"/>
        </w:rPr>
        <w:t xml:space="preserve"> …………………………………………………………………………………    40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lastRenderedPageBreak/>
        <w:t>«Роль дидактических игр для детей с ТНР на занятиях по ФЭМП» - Иванова Л.А. МБДОУ №20 «Кораблик»</w:t>
      </w:r>
      <w:r w:rsidR="00265B80">
        <w:rPr>
          <w:rFonts w:ascii="Times New Roman" w:hAnsi="Times New Roman"/>
          <w:sz w:val="24"/>
          <w:szCs w:val="24"/>
        </w:rPr>
        <w:t xml:space="preserve"> ………………………………………………………………………………………… 42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 xml:space="preserve">«Смарт-тренинг для дошкольников «Мир головоломок» - Галкина М.В., </w:t>
      </w:r>
      <w:proofErr w:type="spellStart"/>
      <w:r w:rsidRPr="00FF294A">
        <w:rPr>
          <w:rFonts w:ascii="Times New Roman" w:hAnsi="Times New Roman"/>
          <w:sz w:val="24"/>
          <w:szCs w:val="24"/>
        </w:rPr>
        <w:t>Батова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А.А. МАДОУ №5 «Золотая рыбка»</w:t>
      </w:r>
      <w:r w:rsidR="00265B80">
        <w:rPr>
          <w:rFonts w:ascii="Times New Roman" w:hAnsi="Times New Roman"/>
          <w:sz w:val="24"/>
          <w:szCs w:val="24"/>
        </w:rPr>
        <w:t xml:space="preserve"> …………………………………………………………………………</w:t>
      </w:r>
      <w:proofErr w:type="gramStart"/>
      <w:r w:rsidR="00265B80">
        <w:rPr>
          <w:rFonts w:ascii="Times New Roman" w:hAnsi="Times New Roman"/>
          <w:sz w:val="24"/>
          <w:szCs w:val="24"/>
        </w:rPr>
        <w:t>…….</w:t>
      </w:r>
      <w:proofErr w:type="gramEnd"/>
      <w:r w:rsidR="00265B80">
        <w:rPr>
          <w:rFonts w:ascii="Times New Roman" w:hAnsi="Times New Roman"/>
          <w:sz w:val="24"/>
          <w:szCs w:val="24"/>
        </w:rPr>
        <w:t>. 45</w:t>
      </w:r>
    </w:p>
    <w:p w:rsidR="00265B80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>«Мягкая педагогика» в математическом развитии дошкольников» - Островская Е.В. МАДОУ №52 «Рябинка»</w:t>
      </w:r>
      <w:r w:rsidR="00265B80">
        <w:rPr>
          <w:rFonts w:ascii="Times New Roman" w:hAnsi="Times New Roman"/>
          <w:sz w:val="24"/>
          <w:szCs w:val="24"/>
        </w:rPr>
        <w:t xml:space="preserve"> ……………………………………………………………………………………   47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 xml:space="preserve">«Формирование навыков счета посредством использования дидактических игр у детей старшего дошкольного    возраста с ТНР» - </w:t>
      </w:r>
      <w:proofErr w:type="spellStart"/>
      <w:r w:rsidRPr="00FF294A">
        <w:rPr>
          <w:rFonts w:ascii="Times New Roman" w:hAnsi="Times New Roman"/>
          <w:sz w:val="24"/>
          <w:szCs w:val="24"/>
        </w:rPr>
        <w:t>Озорнина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А.Л. МБДОУ №41 «Петушок»</w:t>
      </w:r>
      <w:r w:rsidR="00265B80">
        <w:rPr>
          <w:rFonts w:ascii="Times New Roman" w:hAnsi="Times New Roman"/>
          <w:sz w:val="24"/>
          <w:szCs w:val="24"/>
        </w:rPr>
        <w:t xml:space="preserve"> ……………</w:t>
      </w:r>
      <w:proofErr w:type="gramStart"/>
      <w:r w:rsidR="00265B80">
        <w:rPr>
          <w:rFonts w:ascii="Times New Roman" w:hAnsi="Times New Roman"/>
          <w:sz w:val="24"/>
          <w:szCs w:val="24"/>
        </w:rPr>
        <w:t>…….</w:t>
      </w:r>
      <w:proofErr w:type="gramEnd"/>
      <w:r w:rsidR="00265B80">
        <w:rPr>
          <w:rFonts w:ascii="Times New Roman" w:hAnsi="Times New Roman"/>
          <w:sz w:val="24"/>
          <w:szCs w:val="24"/>
        </w:rPr>
        <w:t>. 50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 xml:space="preserve">“Интерактивное панно» - Киреева А.В., </w:t>
      </w:r>
      <w:proofErr w:type="spellStart"/>
      <w:r w:rsidRPr="00FF294A">
        <w:rPr>
          <w:rFonts w:ascii="Times New Roman" w:hAnsi="Times New Roman"/>
          <w:sz w:val="24"/>
          <w:szCs w:val="24"/>
        </w:rPr>
        <w:t>Пузанова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О.И. МБДОУ №42 «</w:t>
      </w:r>
      <w:proofErr w:type="spellStart"/>
      <w:r w:rsidRPr="00FF294A">
        <w:rPr>
          <w:rFonts w:ascii="Times New Roman" w:hAnsi="Times New Roman"/>
          <w:sz w:val="24"/>
          <w:szCs w:val="24"/>
        </w:rPr>
        <w:t>Пингвинчик</w:t>
      </w:r>
      <w:proofErr w:type="spellEnd"/>
      <w:r w:rsidRPr="00FF294A">
        <w:rPr>
          <w:rFonts w:ascii="Times New Roman" w:hAnsi="Times New Roman"/>
          <w:sz w:val="24"/>
          <w:szCs w:val="24"/>
        </w:rPr>
        <w:t>»</w:t>
      </w:r>
      <w:r w:rsidR="00265B80">
        <w:rPr>
          <w:rFonts w:ascii="Times New Roman" w:hAnsi="Times New Roman"/>
          <w:sz w:val="24"/>
          <w:szCs w:val="24"/>
        </w:rPr>
        <w:t xml:space="preserve"> …</w:t>
      </w:r>
      <w:proofErr w:type="gramStart"/>
      <w:r w:rsidR="00265B80">
        <w:rPr>
          <w:rFonts w:ascii="Times New Roman" w:hAnsi="Times New Roman"/>
          <w:sz w:val="24"/>
          <w:szCs w:val="24"/>
        </w:rPr>
        <w:t>…….</w:t>
      </w:r>
      <w:proofErr w:type="gramEnd"/>
      <w:r w:rsidR="00265B80">
        <w:rPr>
          <w:rFonts w:ascii="Times New Roman" w:hAnsi="Times New Roman"/>
          <w:sz w:val="24"/>
          <w:szCs w:val="24"/>
        </w:rPr>
        <w:t>. 54</w:t>
      </w:r>
    </w:p>
    <w:p w:rsidR="00FF294A" w:rsidRPr="00FF294A" w:rsidRDefault="00FF294A" w:rsidP="00FF294A">
      <w:pPr>
        <w:spacing w:after="0" w:line="360" w:lineRule="auto"/>
        <w:ind w:left="-567"/>
        <w:jc w:val="both"/>
        <w:rPr>
          <w:rFonts w:ascii="Times New Roman" w:hAnsi="Times New Roman"/>
          <w:sz w:val="24"/>
          <w:szCs w:val="24"/>
        </w:rPr>
      </w:pPr>
      <w:r w:rsidRPr="00FF294A">
        <w:rPr>
          <w:rFonts w:ascii="Times New Roman" w:hAnsi="Times New Roman"/>
          <w:sz w:val="24"/>
          <w:szCs w:val="24"/>
        </w:rPr>
        <w:t xml:space="preserve">«Развитие пространственного мышления у детей старшего дошкольного возраста посредством </w:t>
      </w:r>
      <w:proofErr w:type="spellStart"/>
      <w:r w:rsidRPr="00FF294A">
        <w:rPr>
          <w:rFonts w:ascii="Times New Roman" w:hAnsi="Times New Roman"/>
          <w:sz w:val="24"/>
          <w:szCs w:val="24"/>
        </w:rPr>
        <w:t>нейроигр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FF294A">
        <w:rPr>
          <w:rFonts w:ascii="Times New Roman" w:hAnsi="Times New Roman"/>
          <w:sz w:val="24"/>
          <w:szCs w:val="24"/>
        </w:rPr>
        <w:t xml:space="preserve">упражнений» - </w:t>
      </w:r>
      <w:proofErr w:type="spellStart"/>
      <w:r w:rsidRPr="00FF294A">
        <w:rPr>
          <w:rFonts w:ascii="Times New Roman" w:hAnsi="Times New Roman"/>
          <w:sz w:val="24"/>
          <w:szCs w:val="24"/>
        </w:rPr>
        <w:t>Голямина</w:t>
      </w:r>
      <w:proofErr w:type="spellEnd"/>
      <w:r w:rsidRPr="00FF294A">
        <w:rPr>
          <w:rFonts w:ascii="Times New Roman" w:hAnsi="Times New Roman"/>
          <w:sz w:val="24"/>
          <w:szCs w:val="24"/>
        </w:rPr>
        <w:t xml:space="preserve"> Ю.Ю. МАДОУ №52 «Рябинка»</w:t>
      </w:r>
      <w:r w:rsidR="00265B80">
        <w:rPr>
          <w:rFonts w:ascii="Times New Roman" w:hAnsi="Times New Roman"/>
          <w:sz w:val="24"/>
          <w:szCs w:val="24"/>
        </w:rPr>
        <w:t xml:space="preserve"> ………………………… 55</w:t>
      </w:r>
    </w:p>
    <w:p w:rsidR="009B4A2A" w:rsidRDefault="00FF294A" w:rsidP="00FF294A">
      <w:pPr>
        <w:spacing w:after="0" w:line="360" w:lineRule="auto"/>
        <w:ind w:left="-567"/>
        <w:jc w:val="both"/>
      </w:pPr>
      <w:r w:rsidRPr="00FF294A">
        <w:rPr>
          <w:rFonts w:ascii="Times New Roman" w:hAnsi="Times New Roman"/>
          <w:sz w:val="24"/>
          <w:szCs w:val="24"/>
        </w:rPr>
        <w:t xml:space="preserve">“Увлекательное путешествие со </w:t>
      </w:r>
      <w:proofErr w:type="spellStart"/>
      <w:r w:rsidRPr="00FF294A">
        <w:rPr>
          <w:rFonts w:ascii="Times New Roman" w:hAnsi="Times New Roman"/>
          <w:sz w:val="24"/>
          <w:szCs w:val="24"/>
        </w:rPr>
        <w:t>Смешариками</w:t>
      </w:r>
      <w:proofErr w:type="spellEnd"/>
      <w:r w:rsidRPr="00FF294A">
        <w:rPr>
          <w:rFonts w:ascii="Times New Roman" w:hAnsi="Times New Roman"/>
          <w:sz w:val="24"/>
          <w:szCs w:val="24"/>
        </w:rPr>
        <w:t>» - Сухих Е.В. МБДОУ №42 «</w:t>
      </w:r>
      <w:proofErr w:type="spellStart"/>
      <w:r w:rsidRPr="00FF294A">
        <w:rPr>
          <w:rFonts w:ascii="Times New Roman" w:hAnsi="Times New Roman"/>
          <w:sz w:val="24"/>
          <w:szCs w:val="24"/>
        </w:rPr>
        <w:t>Пингвинчик</w:t>
      </w:r>
      <w:proofErr w:type="spellEnd"/>
      <w:r w:rsidRPr="00FF294A">
        <w:rPr>
          <w:rFonts w:ascii="Times New Roman" w:hAnsi="Times New Roman"/>
          <w:sz w:val="24"/>
          <w:szCs w:val="24"/>
        </w:rPr>
        <w:t>»</w:t>
      </w:r>
      <w:r w:rsidR="00132967">
        <w:rPr>
          <w:rFonts w:ascii="Times New Roman" w:hAnsi="Times New Roman"/>
          <w:sz w:val="24"/>
          <w:szCs w:val="24"/>
        </w:rPr>
        <w:t xml:space="preserve"> … 58</w:t>
      </w:r>
    </w:p>
    <w:p w:rsidR="009B4A2A" w:rsidRPr="009B4A2A" w:rsidRDefault="009B4A2A" w:rsidP="009B4A2A"/>
    <w:p w:rsidR="009B4A2A" w:rsidRPr="009B4A2A" w:rsidRDefault="009B4A2A" w:rsidP="009B4A2A"/>
    <w:p w:rsidR="009B4A2A" w:rsidRPr="009B4A2A" w:rsidRDefault="009B4A2A" w:rsidP="009B4A2A"/>
    <w:p w:rsidR="009B4A2A" w:rsidRPr="009B4A2A" w:rsidRDefault="009B4A2A" w:rsidP="009B4A2A"/>
    <w:p w:rsidR="009B4A2A" w:rsidRPr="009B4A2A" w:rsidRDefault="009B4A2A" w:rsidP="009B4A2A"/>
    <w:p w:rsidR="009B4A2A" w:rsidRDefault="009B4A2A" w:rsidP="009B4A2A"/>
    <w:p w:rsidR="009B4A2A" w:rsidRDefault="009B4A2A" w:rsidP="009B4A2A"/>
    <w:p w:rsidR="00970F12" w:rsidRDefault="009B4A2A" w:rsidP="009B4A2A">
      <w:pPr>
        <w:tabs>
          <w:tab w:val="left" w:pos="4005"/>
        </w:tabs>
      </w:pPr>
      <w:r>
        <w:tab/>
      </w:r>
    </w:p>
    <w:p w:rsidR="009B4A2A" w:rsidRDefault="009B4A2A" w:rsidP="009B4A2A">
      <w:pPr>
        <w:tabs>
          <w:tab w:val="left" w:pos="4005"/>
        </w:tabs>
      </w:pPr>
    </w:p>
    <w:p w:rsidR="009B4A2A" w:rsidRDefault="009B4A2A" w:rsidP="009B4A2A">
      <w:pPr>
        <w:tabs>
          <w:tab w:val="left" w:pos="4005"/>
        </w:tabs>
      </w:pPr>
    </w:p>
    <w:p w:rsidR="009B4A2A" w:rsidRDefault="009B4A2A" w:rsidP="009B4A2A">
      <w:pPr>
        <w:tabs>
          <w:tab w:val="left" w:pos="4005"/>
        </w:tabs>
      </w:pPr>
    </w:p>
    <w:p w:rsidR="009B4A2A" w:rsidRDefault="009B4A2A" w:rsidP="009B4A2A">
      <w:pPr>
        <w:tabs>
          <w:tab w:val="left" w:pos="4005"/>
        </w:tabs>
      </w:pPr>
    </w:p>
    <w:p w:rsidR="009B4A2A" w:rsidRDefault="009B4A2A" w:rsidP="009B4A2A">
      <w:pPr>
        <w:tabs>
          <w:tab w:val="left" w:pos="4005"/>
        </w:tabs>
      </w:pPr>
    </w:p>
    <w:p w:rsidR="009B4A2A" w:rsidRDefault="009B4A2A" w:rsidP="009B4A2A">
      <w:pPr>
        <w:tabs>
          <w:tab w:val="left" w:pos="4005"/>
        </w:tabs>
      </w:pPr>
    </w:p>
    <w:p w:rsidR="009B4A2A" w:rsidRDefault="009B4A2A" w:rsidP="009B4A2A">
      <w:pPr>
        <w:tabs>
          <w:tab w:val="left" w:pos="4005"/>
        </w:tabs>
      </w:pPr>
    </w:p>
    <w:p w:rsidR="009B4A2A" w:rsidRDefault="009B4A2A" w:rsidP="009B4A2A">
      <w:pPr>
        <w:tabs>
          <w:tab w:val="left" w:pos="4005"/>
        </w:tabs>
      </w:pPr>
    </w:p>
    <w:p w:rsidR="009B4A2A" w:rsidRDefault="00A242DC" w:rsidP="009B4A2A">
      <w:pPr>
        <w:tabs>
          <w:tab w:val="left" w:pos="4005"/>
        </w:tabs>
      </w:pPr>
      <w:r>
        <w:rPr>
          <w:noProof/>
          <w:lang w:eastAsia="ru-RU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4234815</wp:posOffset>
            </wp:positionH>
            <wp:positionV relativeFrom="paragraph">
              <wp:posOffset>55245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70" name="Рисунок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A6A1A" w:rsidRDefault="006A6A1A" w:rsidP="009B4A2A">
      <w:pPr>
        <w:tabs>
          <w:tab w:val="left" w:pos="4005"/>
        </w:tabs>
      </w:pPr>
    </w:p>
    <w:p w:rsidR="009B4A2A" w:rsidRDefault="009B4A2A" w:rsidP="009B4A2A">
      <w:pPr>
        <w:tabs>
          <w:tab w:val="left" w:pos="4005"/>
        </w:tabs>
      </w:pPr>
    </w:p>
    <w:p w:rsidR="009B4A2A" w:rsidRDefault="009B4A2A" w:rsidP="009B4A2A">
      <w:pPr>
        <w:tabs>
          <w:tab w:val="left" w:pos="4005"/>
        </w:tabs>
      </w:pPr>
    </w:p>
    <w:p w:rsidR="009B4A2A" w:rsidRDefault="009B4A2A" w:rsidP="009B4A2A">
      <w:pPr>
        <w:tabs>
          <w:tab w:val="left" w:pos="4005"/>
        </w:tabs>
      </w:pPr>
    </w:p>
    <w:p w:rsidR="006F1C6D" w:rsidRPr="006F1C6D" w:rsidRDefault="006F1C6D" w:rsidP="006F1C6D">
      <w:pPr>
        <w:spacing w:after="0" w:line="360" w:lineRule="auto"/>
        <w:ind w:left="-567"/>
        <w:jc w:val="center"/>
        <w:rPr>
          <w:rFonts w:ascii="Times New Roman" w:hAnsi="Times New Roman"/>
          <w:b/>
          <w:sz w:val="28"/>
          <w:szCs w:val="28"/>
        </w:rPr>
      </w:pPr>
      <w:r w:rsidRPr="006F1C6D">
        <w:rPr>
          <w:rFonts w:ascii="Times New Roman" w:hAnsi="Times New Roman"/>
          <w:b/>
          <w:sz w:val="28"/>
          <w:szCs w:val="28"/>
        </w:rPr>
        <w:lastRenderedPageBreak/>
        <w:t>Научно-теоретические взгляды на проблему</w:t>
      </w:r>
    </w:p>
    <w:p w:rsidR="009B4A2A" w:rsidRDefault="009B4A2A" w:rsidP="009B4A2A">
      <w:pPr>
        <w:tabs>
          <w:tab w:val="left" w:pos="4005"/>
        </w:tabs>
      </w:pPr>
    </w:p>
    <w:p w:rsidR="006F1C6D" w:rsidRPr="006F1C6D" w:rsidRDefault="006F1C6D" w:rsidP="006F1C6D">
      <w:pPr>
        <w:tabs>
          <w:tab w:val="left" w:pos="-284"/>
        </w:tabs>
        <w:spacing w:after="0" w:line="360" w:lineRule="auto"/>
        <w:ind w:left="-567" w:firstLine="284"/>
        <w:jc w:val="center"/>
        <w:rPr>
          <w:rFonts w:ascii="Times New Roman" w:hAnsi="Times New Roman"/>
          <w:b/>
          <w:sz w:val="24"/>
          <w:szCs w:val="24"/>
        </w:rPr>
      </w:pPr>
      <w:r w:rsidRPr="006F1C6D">
        <w:rPr>
          <w:rFonts w:ascii="Times New Roman" w:hAnsi="Times New Roman"/>
          <w:b/>
          <w:sz w:val="24"/>
          <w:szCs w:val="24"/>
        </w:rPr>
        <w:t>Дошкольник и математика: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6F1C6D">
        <w:rPr>
          <w:rFonts w:ascii="Times New Roman" w:hAnsi="Times New Roman"/>
          <w:b/>
          <w:sz w:val="24"/>
          <w:szCs w:val="24"/>
        </w:rPr>
        <w:t>реализации задач ФОП ДО в части развития элементарных математических представлений</w:t>
      </w:r>
    </w:p>
    <w:p w:rsidR="006F1C6D" w:rsidRDefault="006F1C6D" w:rsidP="006F1C6D">
      <w:pPr>
        <w:tabs>
          <w:tab w:val="left" w:pos="-284"/>
        </w:tabs>
        <w:spacing w:after="0" w:line="360" w:lineRule="auto"/>
        <w:ind w:left="-567" w:firstLine="284"/>
        <w:jc w:val="right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Оносова</w:t>
      </w:r>
      <w:proofErr w:type="spellEnd"/>
      <w:r>
        <w:rPr>
          <w:rFonts w:ascii="Times New Roman" w:hAnsi="Times New Roman"/>
          <w:sz w:val="24"/>
          <w:szCs w:val="24"/>
        </w:rPr>
        <w:t xml:space="preserve"> М.В.</w:t>
      </w:r>
      <w:r w:rsidR="004F4AE3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старший воспитатель</w:t>
      </w:r>
    </w:p>
    <w:p w:rsidR="006F1C6D" w:rsidRDefault="006F1C6D" w:rsidP="006F1C6D">
      <w:pPr>
        <w:tabs>
          <w:tab w:val="left" w:pos="-284"/>
        </w:tabs>
        <w:spacing w:after="0" w:line="360" w:lineRule="auto"/>
        <w:ind w:left="-567" w:firstLine="284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МБДОУ №20 «Кораблик»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Как мы с вами видим, в наше время, в век «компьютеров» математика в той или иной мере нужна огромному числу людей различных профессий, не только математикам. Особая роль математики – в умственном воспитании, в развитии интеллекта. Это объясняется тем, что результатами обучения математики являются не только знания, но и определенный стиль мышления. В математике заложены огромные возможности для развития мышления детей в процессе их обучения с самого раннего возраста. Упущения здесь трудно восполняемы. Психологами установлено, что основные логические структуры мышления формируются примерно в возрасте от 5 до 11 лет. Запоздалое формирование этих структур протекает с большими трудностями и часто остается незавершенными. Поэтому, математика по праву занимает очень большое место в системе дошкольного образования. Она оттачивает ум ребенка, развивает гибкость мышления, учит логике. Все эти качества пригодятся детям, и не только в обучении математике.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Воспитание и обучение в детском саду носит образовательный характер и учитывает два направления получения детьми знаний и умений: общение ребенка со взрослыми и сверстниками в режимные моменты и организованная образовательная деятельность.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 xml:space="preserve">Самое главное, чтобы грамотно осуществлять образовательную деятельность по ФЭМП воспитатель сам должен быть грамотным в этой области. </w:t>
      </w:r>
    </w:p>
    <w:p w:rsidR="009B4A2A" w:rsidRPr="006F1C6D" w:rsidRDefault="00A242DC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1424" behindDoc="1" locked="0" layoutInCell="1" allowOverlap="1" wp14:anchorId="2DC9E86B" wp14:editId="35E60B3E">
            <wp:simplePos x="0" y="0"/>
            <wp:positionH relativeFrom="column">
              <wp:posOffset>4434840</wp:posOffset>
            </wp:positionH>
            <wp:positionV relativeFrom="paragraph">
              <wp:posOffset>1509395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B4A2A" w:rsidRPr="006F1C6D">
        <w:rPr>
          <w:rFonts w:ascii="Times New Roman" w:hAnsi="Times New Roman"/>
          <w:sz w:val="24"/>
          <w:szCs w:val="24"/>
        </w:rPr>
        <w:t xml:space="preserve">Современные технологии в бучении детей дошкольного возраста: развивающие игры </w:t>
      </w:r>
      <w:proofErr w:type="spellStart"/>
      <w:r w:rsidR="009B4A2A" w:rsidRPr="006F1C6D">
        <w:rPr>
          <w:rFonts w:ascii="Times New Roman" w:hAnsi="Times New Roman"/>
          <w:sz w:val="24"/>
          <w:szCs w:val="24"/>
        </w:rPr>
        <w:t>В.В.Воскобовича</w:t>
      </w:r>
      <w:proofErr w:type="spellEnd"/>
      <w:r w:rsidR="009B4A2A" w:rsidRPr="006F1C6D">
        <w:rPr>
          <w:rFonts w:ascii="Times New Roman" w:hAnsi="Times New Roman"/>
          <w:sz w:val="24"/>
          <w:szCs w:val="24"/>
        </w:rPr>
        <w:t xml:space="preserve">, игры с блоками </w:t>
      </w:r>
      <w:proofErr w:type="spellStart"/>
      <w:r w:rsidR="009B4A2A" w:rsidRPr="006F1C6D">
        <w:rPr>
          <w:rFonts w:ascii="Times New Roman" w:hAnsi="Times New Roman"/>
          <w:sz w:val="24"/>
          <w:szCs w:val="24"/>
        </w:rPr>
        <w:t>Дьенеша</w:t>
      </w:r>
      <w:proofErr w:type="spellEnd"/>
      <w:r w:rsidR="009B4A2A" w:rsidRPr="006F1C6D">
        <w:rPr>
          <w:rFonts w:ascii="Times New Roman" w:hAnsi="Times New Roman"/>
          <w:sz w:val="24"/>
          <w:szCs w:val="24"/>
        </w:rPr>
        <w:t xml:space="preserve">, палочки </w:t>
      </w:r>
      <w:proofErr w:type="spellStart"/>
      <w:r w:rsidR="009B4A2A" w:rsidRPr="006F1C6D">
        <w:rPr>
          <w:rFonts w:ascii="Times New Roman" w:hAnsi="Times New Roman"/>
          <w:sz w:val="24"/>
          <w:szCs w:val="24"/>
        </w:rPr>
        <w:t>Кьюинезера</w:t>
      </w:r>
      <w:proofErr w:type="spellEnd"/>
      <w:r w:rsidR="009B4A2A" w:rsidRPr="006F1C6D">
        <w:rPr>
          <w:rFonts w:ascii="Times New Roman" w:hAnsi="Times New Roman"/>
          <w:sz w:val="24"/>
          <w:szCs w:val="24"/>
        </w:rPr>
        <w:t xml:space="preserve"> вносят новизну, элементы творчества, живой интерес в совместную деятельность с детьми. Возможности использования ИКТ в дошкольном образовании имеют определенные особенности. ИКТ значительно расширяют возможности родителей, педагогов и специалистов в аспекте раннего обучения, позволяя наиболее полно и успешно реализовать развитие способностей детей дошкольного возраста. В отличие от обычных технических средств обучения ИКТ позволяют представить ребенку большое количество готовых, строго отобранных, соответствующим образом организованных знаний, а также развивать интеллектуальные, творческие способности, учить их самостоятельно приобретать новые знания.  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lastRenderedPageBreak/>
        <w:t xml:space="preserve">«Мышление начинается с удивления», любил повторять выдающийся педагог </w:t>
      </w:r>
      <w:proofErr w:type="spellStart"/>
      <w:r w:rsidRPr="006F1C6D">
        <w:rPr>
          <w:rFonts w:ascii="Times New Roman" w:hAnsi="Times New Roman"/>
          <w:sz w:val="24"/>
          <w:szCs w:val="24"/>
        </w:rPr>
        <w:t>В.А.Сухомлинский</w:t>
      </w:r>
      <w:proofErr w:type="spellEnd"/>
      <w:r w:rsidRPr="006F1C6D">
        <w:rPr>
          <w:rFonts w:ascii="Times New Roman" w:hAnsi="Times New Roman"/>
          <w:sz w:val="24"/>
          <w:szCs w:val="24"/>
        </w:rPr>
        <w:t>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Математика – один из самых сложных предметов в школе. Об этом говорят и родители, и учителя, и сами ученики. А дошкольники? Они не знают, что математика – трудная дисциплина. И не должны узнать об этом никогда. Наша задача – научить ребенка постигать математику с интересом и удовольствием и всегда верить в свои силы.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Планируемые результаты на этапе завершения освоения Федеральной программы (к концу дошкольного возраста) ребенок обладает начальными знаниями о природном и социальном мире, в котором он живет; элементарными представлениями из области естествознания, математики, истории, искусства и спорта, информатики и инженерии. Ребенок интересуется субъективно новым и неизвестным в окружающем мире; способен самостоятельно придумывать объяснения явлениям природы и поступкам людей; склонен наблюдать, экспериментировать; строить смысловую картину окружающей реальности, использует основные культурные способы деятельности. Ребенок способен применять в жизненных и игровых ситуациях знания о количестве, форме, величине предметов, пространстве и времени, умения считать, измерять, сравнивать, вычислять. Ребенок имеет разнообразные познавательные умения; определяет противоречия; формулирует задачу исследования; использует разные способы и средства проверки предположений; сравнение с эталонами, классификацию, систематизацию, некоторые цифровые средства. Ребенок проявляет интерес к игровому экспериментированию с предметами, к развивающим и познавательным играм, в играх с готовым содержанием и правилами может объяснять содержание и правила игры другим детям, в совместной игре следит за точным выполнением правил всеми участниками. Ребенок способен планировать свои действия, направленные на достижение конкретной цели.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Одна из важнейших задач воспитания ребенка дошкольного возраста– это развитие его ума, формирование таких мыслительных умений и способностей, которые позволяют легко осваивать новое.</w:t>
      </w:r>
    </w:p>
    <w:p w:rsidR="009B4A2A" w:rsidRPr="006F1C6D" w:rsidRDefault="00A242DC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2448" behindDoc="1" locked="0" layoutInCell="1" allowOverlap="1" wp14:anchorId="2484F8C3" wp14:editId="1C481819">
            <wp:simplePos x="0" y="0"/>
            <wp:positionH relativeFrom="column">
              <wp:posOffset>4387215</wp:posOffset>
            </wp:positionH>
            <wp:positionV relativeFrom="paragraph">
              <wp:posOffset>836930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B4A2A" w:rsidRPr="006F1C6D">
        <w:rPr>
          <w:rFonts w:ascii="Times New Roman" w:hAnsi="Times New Roman"/>
          <w:sz w:val="24"/>
          <w:szCs w:val="24"/>
        </w:rPr>
        <w:t>Для современной образовательной системы проблема умственного воспитания (а ведь развитие познавательной активности и является одной из задач умственного воспитания) чрезвычайно важна и актуальна. Так важно учить мыслить творчески, нестандартно, самостоятельно находить нужное решение.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 xml:space="preserve">Именно математика оттачивает ум ребенка, развивает гибкость мышления, учит логике, формирует память, внимание, воображение, речь. 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lastRenderedPageBreak/>
        <w:t>ФГОС ДО требует сделать процесс овладения элементарными математическими представлениями привлекательным, ненавязчивым, радостным.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В соответствии с ФГОС ДО основных целей математического развития детей дошкольного возраста являются: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1.</w:t>
      </w:r>
      <w:r w:rsidRPr="006F1C6D">
        <w:rPr>
          <w:rFonts w:ascii="Times New Roman" w:hAnsi="Times New Roman"/>
          <w:sz w:val="24"/>
          <w:szCs w:val="24"/>
        </w:rPr>
        <w:tab/>
        <w:t>Развитие логико-математических представлений о математических свойствах и отношениях предметов (конкретных величинах, числах, геометрических фигурах, зависимостях, закономерностях);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2.</w:t>
      </w:r>
      <w:r w:rsidRPr="006F1C6D">
        <w:rPr>
          <w:rFonts w:ascii="Times New Roman" w:hAnsi="Times New Roman"/>
          <w:sz w:val="24"/>
          <w:szCs w:val="24"/>
        </w:rPr>
        <w:tab/>
        <w:t>Развитие сенсорных, предметно-действенных способов познания математических свойств и отношений: обследование, сопоставление, группировка, упорядочение, разбиение);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3.</w:t>
      </w:r>
      <w:r w:rsidRPr="006F1C6D">
        <w:rPr>
          <w:rFonts w:ascii="Times New Roman" w:hAnsi="Times New Roman"/>
          <w:sz w:val="24"/>
          <w:szCs w:val="24"/>
        </w:rPr>
        <w:tab/>
        <w:t>Освоение детьми экспериментально-исследовательских способов познания математического содержания (экспериментирование, моделирование, трансформация);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4.</w:t>
      </w:r>
      <w:r w:rsidRPr="006F1C6D">
        <w:rPr>
          <w:rFonts w:ascii="Times New Roman" w:hAnsi="Times New Roman"/>
          <w:sz w:val="24"/>
          <w:szCs w:val="24"/>
        </w:rPr>
        <w:tab/>
        <w:t>Развитие у детей логических способов познания математических свойств и отношений (анализ, абстрагирование, отрицание, сравнение, классификация);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5.</w:t>
      </w:r>
      <w:r w:rsidRPr="006F1C6D">
        <w:rPr>
          <w:rFonts w:ascii="Times New Roman" w:hAnsi="Times New Roman"/>
          <w:sz w:val="24"/>
          <w:szCs w:val="24"/>
        </w:rPr>
        <w:tab/>
        <w:t>Овладение детьми математическими способами познания действительности: счет, измерение, простейшие вычисления;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6.</w:t>
      </w:r>
      <w:r w:rsidRPr="006F1C6D">
        <w:rPr>
          <w:rFonts w:ascii="Times New Roman" w:hAnsi="Times New Roman"/>
          <w:sz w:val="24"/>
          <w:szCs w:val="24"/>
        </w:rPr>
        <w:tab/>
        <w:t>Развитие интеллектуально-творческих проявлений детей: находчивости, смекалки, догадки, сообразительности, стремления к поиску нестандартных решений;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7.</w:t>
      </w:r>
      <w:r w:rsidRPr="006F1C6D">
        <w:rPr>
          <w:rFonts w:ascii="Times New Roman" w:hAnsi="Times New Roman"/>
          <w:sz w:val="24"/>
          <w:szCs w:val="24"/>
        </w:rPr>
        <w:tab/>
        <w:t>Развитие точной, аргументированной и доказательной речи, обогащение словаря ребенка;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8.</w:t>
      </w:r>
      <w:r w:rsidRPr="006F1C6D">
        <w:rPr>
          <w:rFonts w:ascii="Times New Roman" w:hAnsi="Times New Roman"/>
          <w:sz w:val="24"/>
          <w:szCs w:val="24"/>
        </w:rPr>
        <w:tab/>
        <w:t>Развитие инициативности и активности детей.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 xml:space="preserve">Как же «разбудить» познавательный интерес ребенка? </w:t>
      </w:r>
      <w:r w:rsidR="006F1C6D">
        <w:rPr>
          <w:rFonts w:ascii="Times New Roman" w:hAnsi="Times New Roman"/>
          <w:sz w:val="24"/>
          <w:szCs w:val="24"/>
        </w:rPr>
        <w:t>Н</w:t>
      </w:r>
      <w:r w:rsidRPr="006F1C6D">
        <w:rPr>
          <w:rFonts w:ascii="Times New Roman" w:hAnsi="Times New Roman"/>
          <w:sz w:val="24"/>
          <w:szCs w:val="24"/>
        </w:rPr>
        <w:t>овизна, необычность, неожиданность, несоответствие прежним представлениям.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F1C6D">
        <w:rPr>
          <w:rFonts w:ascii="Times New Roman" w:hAnsi="Times New Roman"/>
          <w:sz w:val="24"/>
          <w:szCs w:val="24"/>
        </w:rPr>
        <w:t>Т.е</w:t>
      </w:r>
      <w:proofErr w:type="spellEnd"/>
      <w:r w:rsidRPr="006F1C6D">
        <w:rPr>
          <w:rFonts w:ascii="Times New Roman" w:hAnsi="Times New Roman"/>
          <w:sz w:val="24"/>
          <w:szCs w:val="24"/>
        </w:rPr>
        <w:t xml:space="preserve"> необходимо сделать обучение занимательным. При занимательном обучении обостряются эмоционально-мыслительные процессы, заставляющие наблюдать, сравнивать, рассуждать, аргументировать, доказывать правильность выполненных действий.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Задача взрослого- поддержать интерес ребенка!</w:t>
      </w:r>
    </w:p>
    <w:p w:rsidR="009B4A2A" w:rsidRPr="006F1C6D" w:rsidRDefault="00A242DC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4496" behindDoc="1" locked="0" layoutInCell="1" allowOverlap="1" wp14:anchorId="723CC810" wp14:editId="20D4107E">
            <wp:simplePos x="0" y="0"/>
            <wp:positionH relativeFrom="column">
              <wp:posOffset>4486275</wp:posOffset>
            </wp:positionH>
            <wp:positionV relativeFrom="paragraph">
              <wp:posOffset>1223010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74" name="Рисунок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B4A2A" w:rsidRPr="006F1C6D">
        <w:rPr>
          <w:rFonts w:ascii="Times New Roman" w:hAnsi="Times New Roman"/>
          <w:sz w:val="24"/>
          <w:szCs w:val="24"/>
        </w:rPr>
        <w:t xml:space="preserve">Сегодня воспитателю необходимо так выстраивать образовательную деятельность в детском саду, чтобы каждый ребёнок активно и увлеченно занимался. Предлагая детям задания математического содержания, необходимо учитывать, что их индивидуальные способности и предпочтения будут различными и поэтому освоение детьми математического содержания носит сугубо индивидуальный характер. 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Овладение математическими представлениями будет эффективным и результативным только тогда, когда дети не видят, что их чему-то учат. Им кажется, что они только играют. Не заметно для себя в процессе игровых действий с игровым материалом считают, складывают, вычитают, решают логические задачи.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lastRenderedPageBreak/>
        <w:t xml:space="preserve"> Возможности организации такой деятельности расширяются при условии создания в группе детского сада развивающей предметно-пространственной среды. Ведь правильно организованная предметно-пространственная среда позволяет каждому ребенку найти занятие по душе, поверить в свои силы и способности, научиться взаимодействовать с педагогами и со сверстниками, понимать и оценивать чувства и поступки, аргументировать свои выводы.</w:t>
      </w:r>
    </w:p>
    <w:p w:rsidR="009B4A2A" w:rsidRPr="006F1C6D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Использовать интегрированный подход во всех видах деятельности педагогам помогает наличие в каждой группе детского сада занимательного материала, а именно картотек с подборкой математических загадок, весёлых стихотворений, математических пословиц и поговорок, считалок, логических задач, задач-шуток, математических сказок. Занимательные по содержанию, направленные на развитие внимания, памяти, воображения, эти материалы стимулируют проявления детьми познавательного интереса. Естественно, что успех может быть обеспечен при условии личностно-  ориентированного взаимодействия ребёнка со взрослым и другими детьми.</w:t>
      </w:r>
    </w:p>
    <w:p w:rsidR="009B4A2A" w:rsidRDefault="009B4A2A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>Так, головоломки целесообразны при закреплении представлений о геометрических фигурах, их преобразовании. Загадки, задачи – шутки уместны в ходе обучения решению арифметических задач, действий над числами, при формировании представлений о времени. Дети очень активны в восприятии задач – шуток, головоломок, логических упражнений. Ребёнку интересна конечная цель: сложить, найти нужную фигуру, преобразовать, — которая увлекает его.</w:t>
      </w:r>
    </w:p>
    <w:p w:rsidR="006F1C6D" w:rsidRDefault="006F1C6D" w:rsidP="006F1C6D">
      <w:pPr>
        <w:tabs>
          <w:tab w:val="left" w:pos="-284"/>
        </w:tabs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</w:p>
    <w:p w:rsidR="00A57D9E" w:rsidRPr="00A57D9E" w:rsidRDefault="005A08C3" w:rsidP="00A57D9E">
      <w:pPr>
        <w:widowControl w:val="0"/>
        <w:spacing w:after="120" w:line="285" w:lineRule="auto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A57D9E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Роль экспериментирования в формировании элементарных математических представлений у дошкольников</w:t>
      </w:r>
    </w:p>
    <w:p w:rsidR="00A57D9E" w:rsidRDefault="005A08C3" w:rsidP="00A57D9E">
      <w:pPr>
        <w:widowControl w:val="0"/>
        <w:spacing w:after="120" w:line="285" w:lineRule="auto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A57D9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                Смоляр М.Н.</w:t>
      </w:r>
      <w:r w:rsidR="004F4AE3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, </w:t>
      </w:r>
      <w:r w:rsidR="00A57D9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воспитатель</w:t>
      </w:r>
    </w:p>
    <w:p w:rsidR="005A08C3" w:rsidRDefault="005A08C3" w:rsidP="00A57D9E">
      <w:pPr>
        <w:widowControl w:val="0"/>
        <w:spacing w:after="120" w:line="285" w:lineRule="auto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A57D9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МАД</w:t>
      </w:r>
      <w:r w:rsidR="00A57D9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О</w:t>
      </w:r>
      <w:r w:rsidRPr="00A57D9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У №19 «Чебурашка»</w:t>
      </w:r>
    </w:p>
    <w:p w:rsidR="00A57D9E" w:rsidRPr="00A57D9E" w:rsidRDefault="005A08C3" w:rsidP="00A57D9E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5A08C3">
        <w:rPr>
          <w:rFonts w:eastAsia="Times New Roman"/>
          <w:color w:val="000000"/>
          <w:kern w:val="28"/>
          <w:sz w:val="24"/>
          <w:szCs w:val="24"/>
          <w:lang w:eastAsia="ru-RU"/>
          <w14:cntxtAlts/>
        </w:rPr>
        <w:t> </w:t>
      </w:r>
      <w:r w:rsidR="00A57D9E" w:rsidRPr="00A57D9E">
        <w:rPr>
          <w:rFonts w:ascii="Times New Roman" w:hAnsi="Times New Roman"/>
          <w:sz w:val="24"/>
          <w:szCs w:val="24"/>
        </w:rPr>
        <w:t xml:space="preserve">Ребенок в детском саду является исследователем, проявляя интерес к различным видам деятельности. Дошкольники – прирожденные исследователи. И тому подтверждение – их любознательность, постоянное стремление к эксперименту, желание самостоятельно находить решение в проблемной ситуации. </w:t>
      </w:r>
    </w:p>
    <w:p w:rsidR="00A57D9E" w:rsidRPr="00A57D9E" w:rsidRDefault="00A242DC" w:rsidP="00A57D9E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5520" behindDoc="1" locked="0" layoutInCell="1" allowOverlap="1" wp14:anchorId="0A795D54" wp14:editId="6CFE05CD">
            <wp:simplePos x="0" y="0"/>
            <wp:positionH relativeFrom="column">
              <wp:posOffset>4472940</wp:posOffset>
            </wp:positionH>
            <wp:positionV relativeFrom="paragraph">
              <wp:posOffset>490855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57D9E" w:rsidRPr="00A57D9E">
        <w:rPr>
          <w:rFonts w:ascii="Times New Roman" w:hAnsi="Times New Roman"/>
          <w:sz w:val="24"/>
          <w:szCs w:val="24"/>
        </w:rPr>
        <w:t xml:space="preserve">Чем полезно детское экспериментирование в детском саду? Во-первых, у детей происходит соприкосновение с предметами, что позволяет понять их качества, свойства и развивается </w:t>
      </w:r>
      <w:proofErr w:type="spellStart"/>
      <w:r w:rsidR="00A57D9E" w:rsidRPr="00A57D9E">
        <w:rPr>
          <w:rFonts w:ascii="Times New Roman" w:hAnsi="Times New Roman"/>
          <w:sz w:val="24"/>
          <w:szCs w:val="24"/>
        </w:rPr>
        <w:t>сенсорика</w:t>
      </w:r>
      <w:proofErr w:type="spellEnd"/>
      <w:r w:rsidR="00A57D9E" w:rsidRPr="00A57D9E">
        <w:rPr>
          <w:rFonts w:ascii="Times New Roman" w:hAnsi="Times New Roman"/>
          <w:sz w:val="24"/>
          <w:szCs w:val="24"/>
        </w:rPr>
        <w:t>.</w:t>
      </w:r>
      <w:r w:rsidR="00A57D9E">
        <w:rPr>
          <w:rFonts w:ascii="Times New Roman" w:hAnsi="Times New Roman"/>
          <w:sz w:val="24"/>
          <w:szCs w:val="24"/>
        </w:rPr>
        <w:t xml:space="preserve"> </w:t>
      </w:r>
      <w:r w:rsidR="00A57D9E" w:rsidRPr="00A57D9E">
        <w:rPr>
          <w:rFonts w:ascii="Times New Roman" w:hAnsi="Times New Roman"/>
          <w:sz w:val="24"/>
          <w:szCs w:val="24"/>
        </w:rPr>
        <w:t xml:space="preserve">Во-вторых, экспериментальная деятельность пробуждает еще большую любознательность, открывает для ребенка новый мир, полный чудес и загадок. В-третьих, они расширяют свой кругозор, учатся наблюдать за явлениями, анализировать и делать выводы. И, конечно, детское экспериментирование в детском саду позволяет ребятам </w:t>
      </w:r>
      <w:r w:rsidRPr="00A57D9E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 wp14:anchorId="73591332" wp14:editId="3B426824">
            <wp:simplePos x="0" y="0"/>
            <wp:positionH relativeFrom="column">
              <wp:posOffset>1930400</wp:posOffset>
            </wp:positionH>
            <wp:positionV relativeFrom="paragraph">
              <wp:posOffset>80010</wp:posOffset>
            </wp:positionV>
            <wp:extent cx="3967480" cy="1781175"/>
            <wp:effectExtent l="0" t="0" r="0" b="9525"/>
            <wp:wrapTight wrapText="bothSides">
              <wp:wrapPolygon edited="0">
                <wp:start x="0" y="0"/>
                <wp:lineTo x="0" y="21484"/>
                <wp:lineTo x="21469" y="21484"/>
                <wp:lineTo x="21469" y="0"/>
                <wp:lineTo x="0" y="0"/>
              </wp:wrapPolygon>
            </wp:wrapTight>
            <wp:docPr id="4" name="Рисунок 3" descr="C:\Users\Admin\AppData\Local\Temp\Rar$DIa14124.34835\IMG_20240116_094231_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Temp\Rar$DIa14124.34835\IMG_20240116_094231_3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48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7D9E" w:rsidRPr="00A57D9E">
        <w:rPr>
          <w:rFonts w:ascii="Times New Roman" w:hAnsi="Times New Roman"/>
          <w:sz w:val="24"/>
          <w:szCs w:val="24"/>
        </w:rPr>
        <w:t xml:space="preserve">чувствовать, что они самостоятельно открыли какое – то явление, что естественно влияет на их самооценку. </w:t>
      </w:r>
    </w:p>
    <w:p w:rsidR="00A57D9E" w:rsidRPr="00A57D9E" w:rsidRDefault="00A57D9E" w:rsidP="00A57D9E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В работах многих отечественных педагогов (А.П. Усовой, Е.Л. Панько) говорится, что “детское экспериментирование претендует на роль ведущей деятельности в период дошкольного развития”, и выделяют основную особенность этой познавательной деятельности: ребенок познает объект в ходе практической деятельности с ним, осуществляемые ребенком практические действия выполняют познавательную, ориентировочно-исследовательскую функцию, создавая условия, в которых раскрывается содержание данного объекта.</w:t>
      </w:r>
    </w:p>
    <w:p w:rsidR="00A57D9E" w:rsidRPr="00A57D9E" w:rsidRDefault="00A242DC" w:rsidP="00A57D9E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60DFE855" wp14:editId="08E0DD73">
            <wp:simplePos x="0" y="0"/>
            <wp:positionH relativeFrom="column">
              <wp:posOffset>2118995</wp:posOffset>
            </wp:positionH>
            <wp:positionV relativeFrom="paragraph">
              <wp:posOffset>1270</wp:posOffset>
            </wp:positionV>
            <wp:extent cx="3722370" cy="1676400"/>
            <wp:effectExtent l="0" t="0" r="0" b="0"/>
            <wp:wrapTight wrapText="bothSides">
              <wp:wrapPolygon edited="0">
                <wp:start x="0" y="0"/>
                <wp:lineTo x="0" y="21355"/>
                <wp:lineTo x="21445" y="21355"/>
                <wp:lineTo x="21445" y="0"/>
                <wp:lineTo x="0" y="0"/>
              </wp:wrapPolygon>
            </wp:wrapTight>
            <wp:docPr id="5" name="Рисунок 5" descr="C:\Users\Admin\AppData\Local\Temp\Rar$DIa14124.15164\IMG_20240110_102252_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Rar$DIa14124.15164\IMG_20240110_102252_46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37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7D9E" w:rsidRPr="00A57D9E">
        <w:rPr>
          <w:rFonts w:ascii="Times New Roman" w:hAnsi="Times New Roman"/>
          <w:sz w:val="24"/>
          <w:szCs w:val="24"/>
        </w:rPr>
        <w:t>Использование принципов экспериментирования в развитии математических способностей детей старшего дошкольного возраста способно дать следующие положительные результаты:</w:t>
      </w:r>
    </w:p>
    <w:p w:rsidR="00A57D9E" w:rsidRPr="00A57D9E" w:rsidRDefault="00A57D9E" w:rsidP="00A57D9E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1. раскрытие и выявление скрытых связей между отдельными явлениями, доступность их для понимания ребенка;</w:t>
      </w:r>
    </w:p>
    <w:p w:rsidR="00A57D9E" w:rsidRPr="00A57D9E" w:rsidRDefault="00A57D9E" w:rsidP="00A57D9E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2. улучшение качества понимание ребенком структур и взаимосвязей составной части объекта или его явления;</w:t>
      </w:r>
    </w:p>
    <w:p w:rsidR="00A57D9E" w:rsidRPr="00A57D9E" w:rsidRDefault="00A57D9E" w:rsidP="00A57D9E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3. повышение наблюдательность ребенка, что дает возможность заметить важные особенности окружающего мира.</w:t>
      </w:r>
    </w:p>
    <w:p w:rsidR="00A57D9E" w:rsidRPr="00A57D9E" w:rsidRDefault="00A57D9E" w:rsidP="00A57D9E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 xml:space="preserve">Эксперимент должен быть безопасным; интересным, не долгим и ярким по возможности; сопровождаться умозаключением ребенка. Материал должен быть подготовлен сразу, перед тем как предложить ребенку экспериментировать. </w:t>
      </w:r>
    </w:p>
    <w:p w:rsidR="00A57D9E" w:rsidRPr="00A57D9E" w:rsidRDefault="00A57D9E" w:rsidP="00A57D9E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Приведу для примера 3 занятия.</w:t>
      </w:r>
      <w:r w:rsidRPr="00A57D9E"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A57D9E" w:rsidRPr="00A57D9E" w:rsidRDefault="00A242DC" w:rsidP="00A57D9E">
      <w:pPr>
        <w:numPr>
          <w:ilvl w:val="0"/>
          <w:numId w:val="4"/>
        </w:numPr>
        <w:spacing w:after="0" w:line="360" w:lineRule="auto"/>
        <w:ind w:left="-567" w:firstLine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7568" behindDoc="1" locked="0" layoutInCell="1" allowOverlap="1" wp14:anchorId="29483D52" wp14:editId="5365492E">
            <wp:simplePos x="0" y="0"/>
            <wp:positionH relativeFrom="column">
              <wp:posOffset>4551045</wp:posOffset>
            </wp:positionH>
            <wp:positionV relativeFrom="paragraph">
              <wp:posOffset>137160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76" name="Рисунок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57D9E" w:rsidRPr="00A57D9E">
        <w:rPr>
          <w:rFonts w:ascii="Times New Roman" w:hAnsi="Times New Roman"/>
          <w:sz w:val="24"/>
          <w:szCs w:val="24"/>
        </w:rPr>
        <w:t xml:space="preserve">В группе организую работу, направленную на развитие чувства веса. Барическое чувство (чувство веса) формируется в процессе взвешивания различных предметов сначала на ладонях. Для этого подбираются контрастные по тяжести предметы: большой пакет с ватой и небольшой камень. Дети учатся обозначать полученные результаты словами «тяжелый и легкий», «тяжелее и легче». Экспериментальная деятельность позволяет доказать </w:t>
      </w:r>
      <w:r w:rsidR="00A57D9E" w:rsidRPr="00A57D9E">
        <w:rPr>
          <w:rFonts w:ascii="Times New Roman" w:hAnsi="Times New Roman"/>
          <w:sz w:val="24"/>
          <w:szCs w:val="24"/>
        </w:rPr>
        <w:lastRenderedPageBreak/>
        <w:t xml:space="preserve">относительность этих понятий: любой предмет может быть тяжелее одного, но легче другого и </w:t>
      </w:r>
      <w:r w:rsidRPr="00A57D9E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 wp14:anchorId="3691431C" wp14:editId="7DC85BF7">
            <wp:simplePos x="0" y="0"/>
            <wp:positionH relativeFrom="column">
              <wp:posOffset>2156460</wp:posOffset>
            </wp:positionH>
            <wp:positionV relativeFrom="paragraph">
              <wp:posOffset>415290</wp:posOffset>
            </wp:positionV>
            <wp:extent cx="3620770" cy="1866900"/>
            <wp:effectExtent l="0" t="0" r="0" b="0"/>
            <wp:wrapTight wrapText="bothSides">
              <wp:wrapPolygon edited="0">
                <wp:start x="0" y="0"/>
                <wp:lineTo x="0" y="21380"/>
                <wp:lineTo x="21479" y="21380"/>
                <wp:lineTo x="21479" y="0"/>
                <wp:lineTo x="0" y="0"/>
              </wp:wrapPolygon>
            </wp:wrapTight>
            <wp:docPr id="6" name="Рисунок 6" descr="C:\Users\Admin\AppData\Local\Temp\Rar$DIa14124.27778\IMG_20240116_093620_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AppData\Local\Temp\Rar$DIa14124.27778\IMG_20240116_093620_4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77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7D9E" w:rsidRPr="00A57D9E">
        <w:rPr>
          <w:rFonts w:ascii="Times New Roman" w:hAnsi="Times New Roman"/>
          <w:sz w:val="24"/>
          <w:szCs w:val="24"/>
        </w:rPr>
        <w:t>это можно проверить на весах.</w:t>
      </w:r>
    </w:p>
    <w:p w:rsidR="00A57D9E" w:rsidRPr="00A57D9E" w:rsidRDefault="00A57D9E" w:rsidP="00A57D9E">
      <w:pPr>
        <w:numPr>
          <w:ilvl w:val="0"/>
          <w:numId w:val="4"/>
        </w:numPr>
        <w:spacing w:after="0" w:line="360" w:lineRule="auto"/>
        <w:ind w:left="-567"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Хорошим материалом для экспериментирования может быть вода. Организую работу, направленную на изучение объема жидкости и изменения уровня жидкости в емкости в зависимости от количества помещенных в нее объектов. Для этого берем прозрачный сосуд, наполовину наполненный водой, камешки и маркер. Показываю, как поставить отметку уровня воды. Затем предлагаю каждому из детей бросить в сосуд камешек и отметить изменившийся уровень жидкости в сосуде.</w:t>
      </w:r>
    </w:p>
    <w:p w:rsidR="00A57D9E" w:rsidRPr="00A57D9E" w:rsidRDefault="00A57D9E" w:rsidP="00A57D9E">
      <w:pPr>
        <w:numPr>
          <w:ilvl w:val="0"/>
          <w:numId w:val="4"/>
        </w:numPr>
        <w:spacing w:after="0" w:line="360" w:lineRule="auto"/>
        <w:ind w:left="-567"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 xml:space="preserve">Для развития </w:t>
      </w:r>
      <w:proofErr w:type="spellStart"/>
      <w:r w:rsidRPr="00A57D9E">
        <w:rPr>
          <w:rFonts w:ascii="Times New Roman" w:hAnsi="Times New Roman"/>
          <w:sz w:val="24"/>
          <w:szCs w:val="24"/>
        </w:rPr>
        <w:t>сенсорики</w:t>
      </w:r>
      <w:proofErr w:type="spellEnd"/>
      <w:r w:rsidRPr="00A57D9E">
        <w:rPr>
          <w:rFonts w:ascii="Times New Roman" w:hAnsi="Times New Roman"/>
          <w:sz w:val="24"/>
          <w:szCs w:val="24"/>
        </w:rPr>
        <w:t xml:space="preserve"> очень полезно работать с пластилином, глиной или тестом. Организую работу, направленную на закрепление знаний о геометрических фигурах, а также узнаванию геометрических фигур в окружающих предметах. Предлагаю детям слепить любую геометрическую фигуру из теста для лепки, назвать ее, а затем превратить эту фигуру в любой предмет окружающей нас среды (кровать, стул, ковер, комод, стол, полочку и т.п.). </w:t>
      </w:r>
    </w:p>
    <w:p w:rsidR="00A57D9E" w:rsidRPr="00A57D9E" w:rsidRDefault="00A57D9E" w:rsidP="00A57D9E">
      <w:pPr>
        <w:spacing w:after="0" w:line="360" w:lineRule="auto"/>
        <w:ind w:left="-567"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Таким образом, преобразования, которые ребенок производит с предметами, носят творческий характер – вызывают интерес к исследованию, развивают речь, мыслительные операции, стимулируют познавательную активность, любознательность, восприятие и формирует математические представления.</w:t>
      </w:r>
    </w:p>
    <w:p w:rsidR="00A57D9E" w:rsidRPr="00A57D9E" w:rsidRDefault="00A57D9E" w:rsidP="00A57D9E">
      <w:pPr>
        <w:spacing w:after="0" w:line="360" w:lineRule="auto"/>
        <w:ind w:left="-567"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 xml:space="preserve"> И, что немаловажно, специально организуемое экспериментирование носит безопасный характер.</w:t>
      </w:r>
    </w:p>
    <w:p w:rsidR="005A08C3" w:rsidRPr="005A08C3" w:rsidRDefault="005A08C3" w:rsidP="00A57D9E">
      <w:pPr>
        <w:widowControl w:val="0"/>
        <w:spacing w:after="0" w:line="360" w:lineRule="auto"/>
        <w:ind w:firstLine="284"/>
        <w:jc w:val="both"/>
        <w:rPr>
          <w:rFonts w:eastAsia="Times New Roman"/>
          <w:color w:val="000000"/>
          <w:kern w:val="28"/>
          <w:sz w:val="24"/>
          <w:szCs w:val="24"/>
          <w:lang w:eastAsia="ru-RU"/>
          <w14:cntxtAlts/>
        </w:rPr>
      </w:pPr>
    </w:p>
    <w:p w:rsidR="00A57D9E" w:rsidRPr="00A57D9E" w:rsidRDefault="00A57D9E" w:rsidP="00A57D9E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A57D9E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Моделирование, как средство формирования элементарных математических представлений у детей дошкольного возраста</w:t>
      </w:r>
    </w:p>
    <w:p w:rsidR="00A57D9E" w:rsidRDefault="00A57D9E" w:rsidP="00A57D9E">
      <w:pPr>
        <w:widowControl w:val="0"/>
        <w:spacing w:after="120" w:line="285" w:lineRule="auto"/>
        <w:ind w:left="567" w:hanging="567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proofErr w:type="spellStart"/>
      <w:r w:rsidRPr="00A57D9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Гребенкина</w:t>
      </w:r>
      <w:proofErr w:type="spellEnd"/>
      <w:r w:rsidRPr="00A57D9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Е.В.</w:t>
      </w:r>
      <w:r w:rsidR="004F4AE3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, </w:t>
      </w:r>
      <w:r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старший воспитатель</w:t>
      </w:r>
    </w:p>
    <w:p w:rsidR="00A57D9E" w:rsidRDefault="00A57D9E" w:rsidP="00A57D9E">
      <w:pPr>
        <w:widowControl w:val="0"/>
        <w:spacing w:after="120" w:line="285" w:lineRule="auto"/>
        <w:ind w:left="567" w:hanging="567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A57D9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МБДОУ №7 «Мишутка»</w:t>
      </w:r>
    </w:p>
    <w:p w:rsidR="00A57D9E" w:rsidRPr="00A57D9E" w:rsidRDefault="00A242DC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  <w:r>
        <w:rPr>
          <w:noProof/>
        </w:rPr>
        <w:drawing>
          <wp:anchor distT="0" distB="0" distL="114300" distR="114300" simplePos="0" relativeHeight="251759616" behindDoc="1" locked="0" layoutInCell="1" allowOverlap="1" wp14:anchorId="0E40B68D" wp14:editId="63A7FBC3">
            <wp:simplePos x="0" y="0"/>
            <wp:positionH relativeFrom="column">
              <wp:posOffset>4613910</wp:posOffset>
            </wp:positionH>
            <wp:positionV relativeFrom="paragraph">
              <wp:posOffset>40640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77" name="Рисунок 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57D9E" w:rsidRPr="00A57D9E">
        <w:rPr>
          <w:rStyle w:val="a9"/>
          <w:rFonts w:eastAsia="Calibri"/>
          <w:b w:val="0"/>
        </w:rPr>
        <w:t>Формирование элементарных математических представлений отнесено ФГОС к образовательной области «Познавательное развитие» (п. 2.6. ФГОС ДО), которая направлена на «…формирование представлений о геометрических фигурах,</w:t>
      </w:r>
      <w:r w:rsidR="00A57D9E">
        <w:rPr>
          <w:rStyle w:val="a9"/>
          <w:rFonts w:eastAsia="Calibri"/>
          <w:b w:val="0"/>
        </w:rPr>
        <w:t xml:space="preserve"> </w:t>
      </w:r>
      <w:r w:rsidR="00A57D9E" w:rsidRPr="00A57D9E">
        <w:rPr>
          <w:rStyle w:val="a9"/>
          <w:rFonts w:eastAsia="Calibri"/>
          <w:b w:val="0"/>
        </w:rPr>
        <w:t>овладение логико-математическими способами их познания»</w:t>
      </w:r>
    </w:p>
    <w:p w:rsidR="00A57D9E" w:rsidRPr="00A57D9E" w:rsidRDefault="006A6A1A" w:rsidP="00A57D9E">
      <w:pPr>
        <w:pStyle w:val="a3"/>
        <w:spacing w:before="0" w:beforeAutospacing="0" w:after="0" w:afterAutospacing="0" w:line="360" w:lineRule="auto"/>
        <w:ind w:left="-567" w:firstLine="283"/>
        <w:jc w:val="both"/>
        <w:rPr>
          <w:spacing w:val="9"/>
        </w:rPr>
      </w:pPr>
      <w:r>
        <w:rPr>
          <w:noProof/>
        </w:rPr>
        <w:lastRenderedPageBreak/>
        <w:drawing>
          <wp:anchor distT="0" distB="0" distL="114300" distR="114300" simplePos="0" relativeHeight="251689984" behindDoc="1" locked="0" layoutInCell="1" allowOverlap="1" wp14:anchorId="6C9FCCDB" wp14:editId="4982DF00">
            <wp:simplePos x="0" y="0"/>
            <wp:positionH relativeFrom="column">
              <wp:posOffset>3940810</wp:posOffset>
            </wp:positionH>
            <wp:positionV relativeFrom="paragraph">
              <wp:posOffset>197485</wp:posOffset>
            </wp:positionV>
            <wp:extent cx="1939290" cy="2807335"/>
            <wp:effectExtent l="0" t="0" r="3810" b="0"/>
            <wp:wrapTight wrapText="bothSides">
              <wp:wrapPolygon edited="0">
                <wp:start x="0" y="0"/>
                <wp:lineTo x="0" y="21400"/>
                <wp:lineTo x="21430" y="21400"/>
                <wp:lineTo x="21430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290" cy="2807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7D9E" w:rsidRPr="00A57D9E">
        <w:t xml:space="preserve"> Содержание образовательной деятельности в части формирования элементарных математических представлений в соответствии с ФОП ДО (П. 19.</w:t>
      </w:r>
      <w:r w:rsidR="00A57D9E" w:rsidRPr="00A57D9E">
        <w:rPr>
          <w:spacing w:val="1"/>
        </w:rPr>
        <w:t>7</w:t>
      </w:r>
      <w:r w:rsidR="00A57D9E" w:rsidRPr="00A57D9E">
        <w:t>.2.)</w:t>
      </w:r>
      <w:r w:rsidR="00A57D9E" w:rsidRPr="00A57D9E">
        <w:rPr>
          <w:spacing w:val="9"/>
        </w:rPr>
        <w:t xml:space="preserve"> </w:t>
      </w:r>
    </w:p>
    <w:p w:rsidR="00A57D9E" w:rsidRPr="00A57D9E" w:rsidRDefault="00A57D9E" w:rsidP="006A6A1A">
      <w:pPr>
        <w:pStyle w:val="a3"/>
        <w:spacing w:before="0" w:beforeAutospacing="0" w:after="0" w:afterAutospacing="0" w:line="360" w:lineRule="auto"/>
        <w:ind w:left="-567" w:firstLine="283"/>
        <w:jc w:val="both"/>
      </w:pPr>
      <w:r w:rsidRPr="00A57D9E">
        <w:rPr>
          <w:spacing w:val="9"/>
        </w:rPr>
        <w:t xml:space="preserve"> </w:t>
      </w:r>
      <w:r w:rsidRPr="00A57D9E">
        <w:t>«…1. Сенсорные эталоны и познавательные действия:</w:t>
      </w:r>
      <w:r w:rsidR="006A6A1A">
        <w:t xml:space="preserve"> </w:t>
      </w:r>
      <w:r w:rsidRPr="00A57D9E">
        <w:t xml:space="preserve">• в процессе исследовательской деятельности педагог совершенствует способы познания свойств и отношений между различными предметами, сравнения нескольких предметов по 4-6 основаниям с выделением сходства, отличия свойств материалов. </w: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2)</w:t>
      </w:r>
      <w:r w:rsidRPr="00A57D9E">
        <w:rPr>
          <w:rFonts w:ascii="Times New Roman" w:hAnsi="Times New Roman"/>
          <w:sz w:val="24"/>
          <w:szCs w:val="24"/>
        </w:rPr>
        <w:tab/>
        <w:t>Математические представления:</w: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• педагог формирует у детей умения использовать для познания объектов математические способы нахождения решений: … сравнение по форме</w:t>
      </w:r>
      <w:r>
        <w:rPr>
          <w:rFonts w:ascii="Times New Roman" w:hAnsi="Times New Roman"/>
          <w:sz w:val="24"/>
          <w:szCs w:val="24"/>
        </w:rPr>
        <w:t xml:space="preserve">, </w:t>
      </w:r>
      <w:r w:rsidRPr="00A57D9E">
        <w:rPr>
          <w:rFonts w:ascii="Times New Roman" w:hAnsi="Times New Roman"/>
          <w:sz w:val="24"/>
          <w:szCs w:val="24"/>
        </w:rPr>
        <w:t>создание планов, схем, использование знаков, эталонов и другое;</w: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• обогащает представления о плоских и объемных геометрических фигурах, совершенствует умение выделять структуру геометрических фигур и устанавливать взаимосвязи между ними…».</w: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Формирование элементарных математических представлений предполагает знакомство детей с геометрическими фигурами и их разновидностями. Познание структуры предмета, его формы и размера осуществляется не только в процессе восприятия той или иной формы зрением, но и путем активного осязания, ощупывания ее под контролем зрения и обозначения словам. Совместная работа всех анализаторов способствует более точному восприятию формы предметов.</w:t>
      </w:r>
    </w:p>
    <w:p w:rsidR="00A57D9E" w:rsidRPr="00A57D9E" w:rsidRDefault="00A57D9E" w:rsidP="00A57D9E">
      <w:pPr>
        <w:pStyle w:val="a3"/>
        <w:shd w:val="clear" w:color="auto" w:fill="FFFFFF"/>
        <w:spacing w:before="0" w:beforeAutospacing="0" w:after="0" w:afterAutospacing="0" w:line="360" w:lineRule="auto"/>
        <w:ind w:left="-567" w:firstLine="283"/>
        <w:jc w:val="both"/>
      </w:pPr>
      <w:r w:rsidRPr="00A57D9E">
        <w:t xml:space="preserve">          </w:t>
      </w:r>
      <w:r w:rsidRPr="00F228F2">
        <w:t>Моделирование – наглядно-практический прием, включающий создание моделей и их использование для формирования элементарных математических представлений.</w:t>
      </w:r>
    </w:p>
    <w:p w:rsidR="00A57D9E" w:rsidRPr="00A57D9E" w:rsidRDefault="00A242DC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  <w:r>
        <w:rPr>
          <w:noProof/>
        </w:rPr>
        <w:drawing>
          <wp:anchor distT="0" distB="0" distL="114300" distR="114300" simplePos="0" relativeHeight="251761664" behindDoc="1" locked="0" layoutInCell="1" allowOverlap="1" wp14:anchorId="522B8901" wp14:editId="6B33C068">
            <wp:simplePos x="0" y="0"/>
            <wp:positionH relativeFrom="column">
              <wp:posOffset>4429125</wp:posOffset>
            </wp:positionH>
            <wp:positionV relativeFrom="paragraph">
              <wp:posOffset>1485900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78" name="Рисунок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57D9E" w:rsidRPr="00A57D9E">
        <w:t xml:space="preserve">            Метод моделирования, разработанный Д. Б. </w:t>
      </w:r>
      <w:proofErr w:type="spellStart"/>
      <w:r w:rsidR="00A57D9E" w:rsidRPr="00A57D9E">
        <w:t>Элькониным</w:t>
      </w:r>
      <w:proofErr w:type="spellEnd"/>
      <w:r w:rsidR="00A57D9E" w:rsidRPr="00A57D9E">
        <w:t>, Л. А. </w:t>
      </w:r>
      <w:proofErr w:type="spellStart"/>
      <w:r w:rsidR="00A57D9E" w:rsidRPr="00A57D9E">
        <w:t>Венгером</w:t>
      </w:r>
      <w:proofErr w:type="spellEnd"/>
      <w:r w:rsidR="00A57D9E" w:rsidRPr="00A57D9E">
        <w:t xml:space="preserve">, Н. А. Ветлугиной, Н. Н. </w:t>
      </w:r>
      <w:proofErr w:type="spellStart"/>
      <w:r w:rsidR="00A57D9E" w:rsidRPr="00A57D9E">
        <w:t>Поддьяковым</w:t>
      </w:r>
      <w:proofErr w:type="spellEnd"/>
      <w:r w:rsidR="00A57D9E" w:rsidRPr="00A57D9E">
        <w:t xml:space="preserve">, заключается в том, что мышление ребенка развивают с помощью специальных схем, моделей, которые в наглядной и доступной для него форме воспроизводят скрытые свойства и связи того или иного объекта. В основе метода моделирования лежит принцип замещения: реальный предмет ребенок замещает другим предметом, его изображением, каким-либо </w:t>
      </w:r>
    </w:p>
    <w:p w:rsidR="00A57D9E" w:rsidRPr="00A57D9E" w:rsidRDefault="00A57D9E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  <w:r w:rsidRPr="00A57D9E">
        <w:t xml:space="preserve">условным знаком. </w:t>
      </w:r>
    </w:p>
    <w:p w:rsidR="00A57D9E" w:rsidRDefault="00A57D9E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  <w:r w:rsidRPr="00A57D9E">
        <w:t xml:space="preserve"> Средствами построения математической модели могут служить символы, знаки, рисунки, чертежи, схемы. </w:t>
      </w:r>
    </w:p>
    <w:p w:rsidR="00A242DC" w:rsidRDefault="00A242DC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</w:p>
    <w:p w:rsidR="00A242DC" w:rsidRDefault="00A242DC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</w:p>
    <w:p w:rsidR="00A242DC" w:rsidRDefault="00A242DC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  <w:r w:rsidRPr="00A57D9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CA4B06D" wp14:editId="05114162">
                <wp:simplePos x="0" y="0"/>
                <wp:positionH relativeFrom="column">
                  <wp:posOffset>1664970</wp:posOffset>
                </wp:positionH>
                <wp:positionV relativeFrom="paragraph">
                  <wp:posOffset>97155</wp:posOffset>
                </wp:positionV>
                <wp:extent cx="2171700" cy="295275"/>
                <wp:effectExtent l="0" t="0" r="19050" b="28575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295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65B80" w:rsidRPr="006807AE" w:rsidRDefault="00265B80" w:rsidP="00A57D9E">
                            <w:pPr>
                              <w:pStyle w:val="a3"/>
                              <w:spacing w:before="0" w:beforeAutospacing="0" w:after="0" w:afterAutospacing="0" w:line="360" w:lineRule="auto"/>
                              <w:jc w:val="both"/>
                            </w:pPr>
                            <w:r w:rsidRPr="006807AE">
                              <w:t xml:space="preserve">Способы </w:t>
                            </w:r>
                            <w:proofErr w:type="gramStart"/>
                            <w:r w:rsidRPr="006807AE">
                              <w:t>построения  модели</w:t>
                            </w:r>
                            <w:proofErr w:type="gramEnd"/>
                            <w:r w:rsidRPr="006807AE">
                              <w:t xml:space="preserve"> </w:t>
                            </w:r>
                          </w:p>
                          <w:p w:rsidR="00265B80" w:rsidRPr="00A35CB3" w:rsidRDefault="00265B80" w:rsidP="00A57D9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A4B06D" id="_x0000_t202" coordsize="21600,21600" o:spt="202" path="m,l,21600r21600,l21600,xe">
                <v:stroke joinstyle="miter"/>
                <v:path gradientshapeok="t" o:connecttype="rect"/>
              </v:shapetype>
              <v:shape id="Надпись 8" o:spid="_x0000_s1026" type="#_x0000_t202" style="position:absolute;left:0;text-align:left;margin-left:131.1pt;margin-top:7.65pt;width:171pt;height:23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" fillcolor="window" strokeweight=".5pt">
                <v:textbox>
                  <w:txbxContent>
                    <w:p w:rsidR="00265B80" w:rsidRPr="006807AE" w:rsidRDefault="00265B80" w:rsidP="00A57D9E">
                      <w:pPr>
                        <w:pStyle w:val="a3"/>
                        <w:spacing w:before="0" w:beforeAutospacing="0" w:after="0" w:afterAutospacing="0" w:line="360" w:lineRule="auto"/>
                        <w:jc w:val="both"/>
                      </w:pPr>
                      <w:r w:rsidRPr="006807AE">
                        <w:t xml:space="preserve">Способы </w:t>
                      </w:r>
                      <w:proofErr w:type="gramStart"/>
                      <w:r w:rsidRPr="006807AE">
                        <w:t>построения  модели</w:t>
                      </w:r>
                      <w:proofErr w:type="gramEnd"/>
                      <w:r w:rsidRPr="006807AE">
                        <w:t xml:space="preserve"> </w:t>
                      </w:r>
                    </w:p>
                    <w:p w:rsidR="00265B80" w:rsidRPr="00A35CB3" w:rsidRDefault="00265B80" w:rsidP="00A57D9E"/>
                  </w:txbxContent>
                </v:textbox>
              </v:shape>
            </w:pict>
          </mc:Fallback>
        </mc:AlternateContent>
      </w:r>
    </w:p>
    <w:p w:rsidR="00A242DC" w:rsidRDefault="00A242DC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  <w:r w:rsidRPr="00A57D9E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03FBC7" wp14:editId="5FDEB24B">
                <wp:simplePos x="0" y="0"/>
                <wp:positionH relativeFrom="column">
                  <wp:posOffset>-280670</wp:posOffset>
                </wp:positionH>
                <wp:positionV relativeFrom="paragraph">
                  <wp:posOffset>332105</wp:posOffset>
                </wp:positionV>
                <wp:extent cx="2028825" cy="304800"/>
                <wp:effectExtent l="0" t="0" r="28575" b="1905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8825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65B80" w:rsidRPr="006807AE" w:rsidRDefault="00265B80" w:rsidP="00A57D9E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6807AE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Предметное моделирование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03FBC7" id="Надпись 7" o:spid="_x0000_s1027" type="#_x0000_t202" style="position:absolute;left:0;text-align:left;margin-left:-22.1pt;margin-top:26.15pt;width:159.75pt;height:2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" fillcolor="window" strokeweight=".5pt">
                <v:textbox>
                  <w:txbxContent>
                    <w:p w:rsidR="00265B80" w:rsidRPr="006807AE" w:rsidRDefault="00265B80" w:rsidP="00A57D9E">
                      <w:pPr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6807AE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Предметное моделирование</w:t>
                      </w:r>
                    </w:p>
                  </w:txbxContent>
                </v:textbox>
              </v:shape>
            </w:pict>
          </mc:Fallback>
        </mc:AlternateContent>
      </w:r>
    </w:p>
    <w:p w:rsidR="00F228F2" w:rsidRDefault="00A242DC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  <w:r w:rsidRPr="00A57D9E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9B651A" wp14:editId="65829EAA">
                <wp:simplePos x="0" y="0"/>
                <wp:positionH relativeFrom="column">
                  <wp:posOffset>3402330</wp:posOffset>
                </wp:positionH>
                <wp:positionV relativeFrom="paragraph">
                  <wp:posOffset>62230</wp:posOffset>
                </wp:positionV>
                <wp:extent cx="2149813" cy="304800"/>
                <wp:effectExtent l="0" t="0" r="22225" b="1905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9813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65B80" w:rsidRDefault="00265B80" w:rsidP="00A57D9E">
                            <w:r w:rsidRPr="006807AE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Графическое моделирование</w:t>
                            </w:r>
                            <w:r>
                              <w:t xml:space="preserve"> </w:t>
                            </w:r>
                            <w:proofErr w:type="spellStart"/>
                            <w:r>
                              <w:t>моделирование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B651A" id="Надпись 9" o:spid="_x0000_s1028" type="#_x0000_t202" style="position:absolute;left:0;text-align:left;margin-left:267.9pt;margin-top:4.9pt;width:169.3pt;height:2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" fillcolor="window" strokeweight=".5pt">
                <v:textbox>
                  <w:txbxContent>
                    <w:p w:rsidR="00265B80" w:rsidRDefault="00265B80" w:rsidP="00A57D9E">
                      <w:r w:rsidRPr="006807AE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Графическое моделирование</w:t>
                      </w:r>
                      <w:r>
                        <w:t xml:space="preserve"> </w:t>
                      </w:r>
                      <w:proofErr w:type="spellStart"/>
                      <w:r>
                        <w:t>моделирование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F228F2" w:rsidRPr="00A57D9E" w:rsidRDefault="00A242DC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  <w:r w:rsidRPr="00A57D9E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5BACCAC" wp14:editId="5A4AAE29">
                <wp:simplePos x="0" y="0"/>
                <wp:positionH relativeFrom="column">
                  <wp:posOffset>-27305</wp:posOffset>
                </wp:positionH>
                <wp:positionV relativeFrom="paragraph">
                  <wp:posOffset>264160</wp:posOffset>
                </wp:positionV>
                <wp:extent cx="5781675" cy="304800"/>
                <wp:effectExtent l="0" t="0" r="28575" b="19050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1675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65B80" w:rsidRPr="00BE49BE" w:rsidRDefault="00265B80" w:rsidP="00A57D9E">
                            <w:pPr>
                              <w:pStyle w:val="a3"/>
                              <w:tabs>
                                <w:tab w:val="left" w:pos="1418"/>
                              </w:tabs>
                              <w:spacing w:before="0" w:beforeAutospacing="0" w:after="0" w:afterAutospacing="0" w:line="360" w:lineRule="auto"/>
                              <w:jc w:val="both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Классификация</w:t>
                            </w:r>
                            <w:r w:rsidRPr="00BE49BE">
                              <w:rPr>
                                <w:sz w:val="28"/>
                                <w:szCs w:val="28"/>
                              </w:rPr>
                              <w:t xml:space="preserve"> технологи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и математического моделирования (Репин Г.А.)</w:t>
                            </w:r>
                          </w:p>
                          <w:p w:rsidR="00265B80" w:rsidRDefault="00265B80" w:rsidP="00A57D9E">
                            <w:pPr>
                              <w:tabs>
                                <w:tab w:val="left" w:pos="1418"/>
                              </w:tabs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BACCAC" id="Надпись 10" o:spid="_x0000_s1029" type="#_x0000_t202" style="position:absolute;left:0;text-align:left;margin-left:-2.15pt;margin-top:20.8pt;width:455.25pt;height:2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" fillcolor="window" strokeweight=".5pt">
                <v:textbox>
                  <w:txbxContent>
                    <w:p w:rsidR="00265B80" w:rsidRPr="00BE49BE" w:rsidRDefault="00265B80" w:rsidP="00A57D9E">
                      <w:pPr>
                        <w:pStyle w:val="a3"/>
                        <w:tabs>
                          <w:tab w:val="left" w:pos="1418"/>
                        </w:tabs>
                        <w:spacing w:before="0" w:beforeAutospacing="0" w:after="0" w:afterAutospacing="0" w:line="360" w:lineRule="auto"/>
                        <w:jc w:val="both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Классификация</w:t>
                      </w:r>
                      <w:r w:rsidRPr="00BE49BE">
                        <w:rPr>
                          <w:sz w:val="28"/>
                          <w:szCs w:val="28"/>
                        </w:rPr>
                        <w:t xml:space="preserve"> технологи</w:t>
                      </w:r>
                      <w:r>
                        <w:rPr>
                          <w:sz w:val="28"/>
                          <w:szCs w:val="28"/>
                        </w:rPr>
                        <w:t>и математического моделирования (Репин Г.А.)</w:t>
                      </w:r>
                    </w:p>
                    <w:p w:rsidR="00265B80" w:rsidRDefault="00265B80" w:rsidP="00A57D9E">
                      <w:pPr>
                        <w:tabs>
                          <w:tab w:val="left" w:pos="1418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</w:p>
    <w:p w:rsidR="00A57D9E" w:rsidRPr="00A57D9E" w:rsidRDefault="00A57D9E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</w:p>
    <w:p w:rsidR="00A57D9E" w:rsidRPr="00A57D9E" w:rsidRDefault="00F228F2" w:rsidP="00A57D9E">
      <w:pPr>
        <w:pStyle w:val="a3"/>
        <w:spacing w:before="0" w:beforeAutospacing="0" w:after="0" w:afterAutospacing="0" w:line="360" w:lineRule="auto"/>
        <w:ind w:left="-567" w:firstLine="283"/>
        <w:jc w:val="both"/>
      </w:pPr>
      <w:r w:rsidRPr="00A57D9E">
        <w:rPr>
          <w:bCs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E785FCE" wp14:editId="2B00492A">
                <wp:simplePos x="0" y="0"/>
                <wp:positionH relativeFrom="column">
                  <wp:posOffset>3336925</wp:posOffset>
                </wp:positionH>
                <wp:positionV relativeFrom="paragraph">
                  <wp:posOffset>218440</wp:posOffset>
                </wp:positionV>
                <wp:extent cx="2538919" cy="457200"/>
                <wp:effectExtent l="0" t="0" r="13970" b="1905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8919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65B80" w:rsidRPr="00ED5BA6" w:rsidRDefault="00265B80" w:rsidP="00A57D9E">
                            <w:pP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ED5BA6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Пространственное моделирование при составлении объемных фигур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85FCE" id="Надпись 11" o:spid="_x0000_s1030" type="#_x0000_t202" style="position:absolute;left:0;text-align:left;margin-left:262.75pt;margin-top:17.2pt;width:199.9pt;height:3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" fillcolor="window" strokeweight=".5pt">
                <v:textbox>
                  <w:txbxContent>
                    <w:p w:rsidR="00265B80" w:rsidRPr="00ED5BA6" w:rsidRDefault="00265B80" w:rsidP="00A57D9E">
                      <w:pPr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ED5BA6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Пространственное моделирование при составлении объемных фигур</w:t>
                      </w:r>
                    </w:p>
                  </w:txbxContent>
                </v:textbox>
              </v:shape>
            </w:pict>
          </mc:Fallback>
        </mc:AlternateContent>
      </w:r>
      <w:r w:rsidRPr="00A57D9E">
        <w:rPr>
          <w:bCs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74A8817" wp14:editId="21539A92">
                <wp:simplePos x="0" y="0"/>
                <wp:positionH relativeFrom="column">
                  <wp:posOffset>24765</wp:posOffset>
                </wp:positionH>
                <wp:positionV relativeFrom="paragraph">
                  <wp:posOffset>233680</wp:posOffset>
                </wp:positionV>
                <wp:extent cx="2562225" cy="457200"/>
                <wp:effectExtent l="0" t="0" r="28575" b="19050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2225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65B80" w:rsidRPr="006807AE" w:rsidRDefault="00265B80" w:rsidP="00A57D9E">
                            <w:pPr>
                              <w:pStyle w:val="a3"/>
                              <w:shd w:val="clear" w:color="auto" w:fill="FFFFFF"/>
                              <w:spacing w:before="0" w:beforeAutospacing="0" w:after="0" w:afterAutospacing="0"/>
                              <w:jc w:val="both"/>
                              <w:textAlignment w:val="baseline"/>
                            </w:pPr>
                            <w:r w:rsidRPr="006807AE">
                              <w:t>Плоскостное моделирование на базе разрезания геометрических фигур.</w:t>
                            </w:r>
                          </w:p>
                          <w:p w:rsidR="00265B80" w:rsidRDefault="00265B80" w:rsidP="00A57D9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A8817" id="Надпись 13" o:spid="_x0000_s1031" type="#_x0000_t202" style="position:absolute;left:0;text-align:left;margin-left:1.95pt;margin-top:18.4pt;width:201.75pt;height:3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" fillcolor="window" strokeweight=".5pt">
                <v:textbox>
                  <w:txbxContent>
                    <w:p w:rsidR="00265B80" w:rsidRPr="006807AE" w:rsidRDefault="00265B80" w:rsidP="00A57D9E">
                      <w:pPr>
                        <w:pStyle w:val="a3"/>
                        <w:shd w:val="clear" w:color="auto" w:fill="FFFFFF"/>
                        <w:spacing w:before="0" w:beforeAutospacing="0" w:after="0" w:afterAutospacing="0"/>
                        <w:jc w:val="both"/>
                        <w:textAlignment w:val="baseline"/>
                      </w:pPr>
                      <w:r w:rsidRPr="006807AE">
                        <w:t>Плоскостное моделирование на базе разрезания геометрических фигур.</w:t>
                      </w:r>
                    </w:p>
                    <w:p w:rsidR="00265B80" w:rsidRDefault="00265B80" w:rsidP="00A57D9E"/>
                  </w:txbxContent>
                </v:textbox>
              </v:shape>
            </w:pict>
          </mc:Fallback>
        </mc:AlternateContent>
      </w:r>
    </w:p>
    <w:p w:rsidR="00A57D9E" w:rsidRPr="00A57D9E" w:rsidRDefault="00A57D9E" w:rsidP="00A57D9E">
      <w:pPr>
        <w:pStyle w:val="a3"/>
        <w:spacing w:before="0" w:beforeAutospacing="0" w:after="0" w:afterAutospacing="0" w:line="360" w:lineRule="auto"/>
        <w:ind w:left="-567" w:firstLine="283"/>
        <w:jc w:val="both"/>
        <w:rPr>
          <w:rStyle w:val="a9"/>
          <w:rFonts w:eastAsia="Calibri"/>
          <w:b w:val="0"/>
        </w:rPr>
      </w:pPr>
      <w:r w:rsidRPr="00A57D9E">
        <w:rPr>
          <w:bCs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2066123" wp14:editId="49C92706">
                <wp:simplePos x="0" y="0"/>
                <wp:positionH relativeFrom="column">
                  <wp:posOffset>2732405</wp:posOffset>
                </wp:positionH>
                <wp:positionV relativeFrom="paragraph">
                  <wp:posOffset>77470</wp:posOffset>
                </wp:positionV>
                <wp:extent cx="415925" cy="160655"/>
                <wp:effectExtent l="0" t="19050" r="41275" b="29845"/>
                <wp:wrapNone/>
                <wp:docPr id="12" name="Стрелка вправо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925" cy="160655"/>
                        </a:xfrm>
                        <a:prstGeom prst="rightArrow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9269F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12" o:spid="_x0000_s1026" type="#_x0000_t13" style="position:absolute;margin-left:215.15pt;margin-top:6.1pt;width:32.75pt;height:12.6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" adj="17428" fillcolor="window" strokecolor="windowText" strokeweight="1pt"/>
            </w:pict>
          </mc:Fallback>
        </mc:AlternateContent>
      </w:r>
    </w:p>
    <w:p w:rsidR="006A6A1A" w:rsidRDefault="006A6A1A" w:rsidP="00A57D9E">
      <w:pPr>
        <w:pStyle w:val="a3"/>
        <w:spacing w:before="0" w:beforeAutospacing="0" w:after="0" w:afterAutospacing="0" w:line="360" w:lineRule="auto"/>
        <w:ind w:left="-567" w:firstLine="283"/>
        <w:jc w:val="both"/>
        <w:rPr>
          <w:rStyle w:val="a9"/>
          <w:rFonts w:eastAsia="Calibri"/>
          <w:b w:val="0"/>
        </w:rPr>
      </w:pPr>
    </w:p>
    <w:p w:rsidR="00A57D9E" w:rsidRPr="00A57D9E" w:rsidRDefault="00A57D9E" w:rsidP="00A57D9E">
      <w:pPr>
        <w:pStyle w:val="a3"/>
        <w:spacing w:before="0" w:beforeAutospacing="0" w:after="0" w:afterAutospacing="0" w:line="360" w:lineRule="auto"/>
        <w:ind w:left="-567" w:firstLine="283"/>
        <w:jc w:val="both"/>
        <w:rPr>
          <w:bCs/>
        </w:rPr>
      </w:pPr>
      <w:r w:rsidRPr="00A57D9E">
        <w:rPr>
          <w:rStyle w:val="a9"/>
          <w:rFonts w:eastAsia="Calibri"/>
          <w:b w:val="0"/>
        </w:rPr>
        <w:t xml:space="preserve">Условием формирования у </w:t>
      </w:r>
      <w:proofErr w:type="spellStart"/>
      <w:r w:rsidRPr="00A57D9E">
        <w:rPr>
          <w:rStyle w:val="a9"/>
          <w:rFonts w:eastAsia="Calibri"/>
          <w:b w:val="0"/>
        </w:rPr>
        <w:t>детеи</w:t>
      </w:r>
      <w:proofErr w:type="spellEnd"/>
      <w:r w:rsidRPr="00A57D9E">
        <w:rPr>
          <w:rStyle w:val="a9"/>
          <w:rFonts w:eastAsia="Calibri"/>
          <w:b w:val="0"/>
        </w:rPr>
        <w:t>̆ навыков пространственного моделирования:</w:t>
      </w:r>
    </w:p>
    <w:p w:rsidR="00A57D9E" w:rsidRPr="00A57D9E" w:rsidRDefault="00A57D9E" w:rsidP="00A57D9E">
      <w:pPr>
        <w:numPr>
          <w:ilvl w:val="0"/>
          <w:numId w:val="5"/>
        </w:num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Введение символических обозначений в ситуациях их практического использования, овладение навыками замещения.</w:t>
      </w:r>
    </w:p>
    <w:p w:rsidR="00A57D9E" w:rsidRPr="00A57D9E" w:rsidRDefault="00A57D9E" w:rsidP="00A57D9E">
      <w:pPr>
        <w:numPr>
          <w:ilvl w:val="0"/>
          <w:numId w:val="5"/>
        </w:num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 xml:space="preserve">Проведение специальных обучающих занятий и игр по овладению детьми способами наглядного моделирования. Поддержка </w:t>
      </w:r>
      <w:proofErr w:type="spellStart"/>
      <w:r w:rsidRPr="00A57D9E">
        <w:rPr>
          <w:rFonts w:ascii="Times New Roman" w:hAnsi="Times New Roman"/>
          <w:sz w:val="24"/>
          <w:szCs w:val="24"/>
        </w:rPr>
        <w:t>детскои</w:t>
      </w:r>
      <w:proofErr w:type="spellEnd"/>
      <w:r w:rsidRPr="00A57D9E">
        <w:rPr>
          <w:rFonts w:ascii="Times New Roman" w:hAnsi="Times New Roman"/>
          <w:sz w:val="24"/>
          <w:szCs w:val="24"/>
        </w:rPr>
        <w:t>̆ инициативы в использовании моделей̆ в нестандартных ситуациях.</w:t>
      </w:r>
    </w:p>
    <w:p w:rsid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  <w:shd w:val="clear" w:color="auto" w:fill="F6F6F6"/>
        </w:rPr>
      </w:pPr>
      <w:r w:rsidRPr="00A57D9E">
        <w:rPr>
          <w:rFonts w:ascii="Times New Roman" w:hAnsi="Times New Roman"/>
          <w:sz w:val="24"/>
          <w:szCs w:val="24"/>
          <w:shd w:val="clear" w:color="auto" w:fill="F6F6F6"/>
        </w:rPr>
        <w:t xml:space="preserve">Формирование навыков наглядного моделирования происходит в определенной последовательности с повышением доли самостоятельного участия дошкольников в этом процессе. Отсюда, можно выделить следующие этапы наглядного моделирования: </w:t>
      </w:r>
    </w:p>
    <w:p w:rsidR="004F4AE3" w:rsidRPr="00A57D9E" w:rsidRDefault="004F4AE3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  <w:shd w:val="clear" w:color="auto" w:fill="F6F6F6"/>
        </w:rPr>
      </w:pP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  <w:shd w:val="clear" w:color="auto" w:fill="F6F6F6"/>
        </w:rPr>
      </w:pPr>
      <w:r w:rsidRPr="00A57D9E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30929F9" wp14:editId="719C2386">
                <wp:simplePos x="0" y="0"/>
                <wp:positionH relativeFrom="column">
                  <wp:posOffset>1320165</wp:posOffset>
                </wp:positionH>
                <wp:positionV relativeFrom="paragraph">
                  <wp:posOffset>3810</wp:posOffset>
                </wp:positionV>
                <wp:extent cx="1714500" cy="314325"/>
                <wp:effectExtent l="0" t="0" r="19050" b="28575"/>
                <wp:wrapNone/>
                <wp:docPr id="16" name="Надпись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65B80" w:rsidRPr="00BF7D8A" w:rsidRDefault="00265B80" w:rsidP="00A57D9E">
                            <w:pPr>
                              <w:spacing w:after="0" w:line="360" w:lineRule="auto"/>
                              <w:jc w:val="both"/>
                              <w:rPr>
                                <w:rFonts w:ascii="Times New Roman" w:hAnsi="Times New Roman"/>
                                <w:color w:val="333333"/>
                                <w:sz w:val="24"/>
                                <w:szCs w:val="24"/>
                                <w:shd w:val="clear" w:color="auto" w:fill="F6F6F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333333"/>
                                <w:sz w:val="24"/>
                                <w:szCs w:val="24"/>
                                <w:shd w:val="clear" w:color="auto" w:fill="F6F6F6"/>
                              </w:rPr>
                              <w:t xml:space="preserve">3. </w:t>
                            </w:r>
                            <w:r w:rsidRPr="00BF7D8A">
                              <w:rPr>
                                <w:rFonts w:ascii="Times New Roman" w:hAnsi="Times New Roman"/>
                                <w:color w:val="333333"/>
                                <w:sz w:val="24"/>
                                <w:szCs w:val="24"/>
                                <w:shd w:val="clear" w:color="auto" w:fill="F6F6F6"/>
                              </w:rPr>
                              <w:t>Работа с моделью</w:t>
                            </w:r>
                          </w:p>
                          <w:p w:rsidR="00265B80" w:rsidRPr="00BF7D8A" w:rsidRDefault="00265B80" w:rsidP="00A57D9E">
                            <w:pPr>
                              <w:spacing w:after="0"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0929F9" id="Надпись 16" o:spid="_x0000_s1032" type="#_x0000_t202" style="position:absolute;left:0;text-align:left;margin-left:103.95pt;margin-top:.3pt;width:135pt;height:24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" fillcolor="window" strokeweight=".5pt">
                <v:textbox>
                  <w:txbxContent>
                    <w:p w:rsidR="00265B80" w:rsidRPr="00BF7D8A" w:rsidRDefault="00265B80" w:rsidP="00A57D9E">
                      <w:pPr>
                        <w:spacing w:after="0" w:line="360" w:lineRule="auto"/>
                        <w:jc w:val="both"/>
                        <w:rPr>
                          <w:rFonts w:ascii="Times New Roman" w:hAnsi="Times New Roman"/>
                          <w:color w:val="333333"/>
                          <w:sz w:val="24"/>
                          <w:szCs w:val="24"/>
                          <w:shd w:val="clear" w:color="auto" w:fill="F6F6F6"/>
                        </w:rPr>
                      </w:pPr>
                      <w:r>
                        <w:rPr>
                          <w:rFonts w:ascii="Times New Roman" w:hAnsi="Times New Roman"/>
                          <w:color w:val="333333"/>
                          <w:sz w:val="24"/>
                          <w:szCs w:val="24"/>
                          <w:shd w:val="clear" w:color="auto" w:fill="F6F6F6"/>
                        </w:rPr>
                        <w:t xml:space="preserve">3. </w:t>
                      </w:r>
                      <w:r w:rsidRPr="00BF7D8A">
                        <w:rPr>
                          <w:rFonts w:ascii="Times New Roman" w:hAnsi="Times New Roman"/>
                          <w:color w:val="333333"/>
                          <w:sz w:val="24"/>
                          <w:szCs w:val="24"/>
                          <w:shd w:val="clear" w:color="auto" w:fill="F6F6F6"/>
                        </w:rPr>
                        <w:t>Работа с моделью</w:t>
                      </w:r>
                    </w:p>
                    <w:p w:rsidR="00265B80" w:rsidRPr="00BF7D8A" w:rsidRDefault="00265B80" w:rsidP="00A57D9E">
                      <w:pPr>
                        <w:spacing w:after="0"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  <w:shd w:val="clear" w:color="auto" w:fill="F6F6F6"/>
        </w:rPr>
      </w:pPr>
      <w:r w:rsidRPr="00A57D9E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E0BC55E" wp14:editId="749F5A06">
                <wp:simplePos x="0" y="0"/>
                <wp:positionH relativeFrom="column">
                  <wp:posOffset>15240</wp:posOffset>
                </wp:positionH>
                <wp:positionV relativeFrom="paragraph">
                  <wp:posOffset>175260</wp:posOffset>
                </wp:positionV>
                <wp:extent cx="5743575" cy="304800"/>
                <wp:effectExtent l="0" t="0" r="28575" b="19050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3575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65B80" w:rsidRDefault="00265B80" w:rsidP="00A57D9E">
                            <w:r>
                              <w:rPr>
                                <w:rFonts w:ascii="Times New Roman" w:hAnsi="Times New Roman"/>
                                <w:color w:val="333333"/>
                                <w:sz w:val="24"/>
                                <w:szCs w:val="24"/>
                                <w:shd w:val="clear" w:color="auto" w:fill="F6F6F6"/>
                              </w:rPr>
                              <w:t>Э</w:t>
                            </w:r>
                            <w:r w:rsidRPr="00AD4167">
                              <w:rPr>
                                <w:rFonts w:ascii="Times New Roman" w:hAnsi="Times New Roman"/>
                                <w:color w:val="333333"/>
                                <w:sz w:val="24"/>
                                <w:szCs w:val="24"/>
                                <w:shd w:val="clear" w:color="auto" w:fill="F6F6F6"/>
                              </w:rPr>
                              <w:t xml:space="preserve">тапы развития навыков </w:t>
                            </w:r>
                            <w:r>
                              <w:rPr>
                                <w:rFonts w:ascii="Times New Roman" w:hAnsi="Times New Roman"/>
                                <w:color w:val="333333"/>
                                <w:sz w:val="24"/>
                                <w:szCs w:val="24"/>
                                <w:shd w:val="clear" w:color="auto" w:fill="F6F6F6"/>
                              </w:rPr>
                              <w:t>наглядного моделирования решают дидактические задачи: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0BC55E" id="Надпись 17" o:spid="_x0000_s1033" type="#_x0000_t202" style="position:absolute;left:0;text-align:left;margin-left:1.2pt;margin-top:13.8pt;width:452.25pt;height:2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" fillcolor="window" strokeweight=".5pt">
                <v:textbox>
                  <w:txbxContent>
                    <w:p w:rsidR="00265B80" w:rsidRDefault="00265B80" w:rsidP="00A57D9E">
                      <w:r>
                        <w:rPr>
                          <w:rFonts w:ascii="Times New Roman" w:hAnsi="Times New Roman"/>
                          <w:color w:val="333333"/>
                          <w:sz w:val="24"/>
                          <w:szCs w:val="24"/>
                          <w:shd w:val="clear" w:color="auto" w:fill="F6F6F6"/>
                        </w:rPr>
                        <w:t>Э</w:t>
                      </w:r>
                      <w:r w:rsidRPr="00AD4167">
                        <w:rPr>
                          <w:rFonts w:ascii="Times New Roman" w:hAnsi="Times New Roman"/>
                          <w:color w:val="333333"/>
                          <w:sz w:val="24"/>
                          <w:szCs w:val="24"/>
                          <w:shd w:val="clear" w:color="auto" w:fill="F6F6F6"/>
                        </w:rPr>
                        <w:t xml:space="preserve">тапы развития навыков </w:t>
                      </w:r>
                      <w:r>
                        <w:rPr>
                          <w:rFonts w:ascii="Times New Roman" w:hAnsi="Times New Roman"/>
                          <w:color w:val="333333"/>
                          <w:sz w:val="24"/>
                          <w:szCs w:val="24"/>
                          <w:shd w:val="clear" w:color="auto" w:fill="F6F6F6"/>
                        </w:rPr>
                        <w:t>наглядного моделирования решают дидактические задачи:</w:t>
                      </w:r>
                    </w:p>
                  </w:txbxContent>
                </v:textbox>
              </v:shape>
            </w:pict>
          </mc:Fallback>
        </mc:AlternateConten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  <w:shd w:val="clear" w:color="auto" w:fill="F6F6F6"/>
        </w:rPr>
      </w:pPr>
    </w:p>
    <w:p w:rsidR="00F228F2" w:rsidRDefault="00F228F2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  <w:shd w:val="clear" w:color="auto" w:fill="F6F6F6"/>
        </w:rPr>
      </w:pPr>
      <w:r w:rsidRPr="00A57D9E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798EF80" wp14:editId="6128B653">
                <wp:simplePos x="0" y="0"/>
                <wp:positionH relativeFrom="column">
                  <wp:posOffset>13335</wp:posOffset>
                </wp:positionH>
                <wp:positionV relativeFrom="paragraph">
                  <wp:posOffset>182245</wp:posOffset>
                </wp:positionV>
                <wp:extent cx="1895475" cy="447675"/>
                <wp:effectExtent l="0" t="0" r="28575" b="28575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5475" cy="4476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65B80" w:rsidRPr="00BF7D8A" w:rsidRDefault="00265B80" w:rsidP="00A57D9E">
                            <w:pPr>
                              <w:spacing w:after="0"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333333"/>
                                <w:sz w:val="24"/>
                                <w:szCs w:val="24"/>
                                <w:shd w:val="clear" w:color="auto" w:fill="F6F6F6"/>
                              </w:rPr>
                              <w:t>1.</w:t>
                            </w:r>
                            <w:r w:rsidRPr="00BF7D8A">
                              <w:rPr>
                                <w:rFonts w:ascii="Times New Roman" w:hAnsi="Times New Roman"/>
                                <w:color w:val="333333"/>
                                <w:sz w:val="24"/>
                                <w:szCs w:val="24"/>
                                <w:shd w:val="clear" w:color="auto" w:fill="F6F6F6"/>
                              </w:rPr>
                              <w:t>Усвоение и анализ сенсорного</w:t>
                            </w:r>
                            <w:r w:rsidRPr="00BF7D8A">
                              <w:rPr>
                                <w:rFonts w:ascii="Times New Roman" w:hAnsi="Times New Roman"/>
                                <w:color w:val="333333"/>
                                <w:sz w:val="28"/>
                                <w:szCs w:val="28"/>
                                <w:shd w:val="clear" w:color="auto" w:fill="F6F6F6"/>
                              </w:rPr>
                              <w:t xml:space="preserve"> </w:t>
                            </w:r>
                            <w:r w:rsidRPr="00BF7D8A">
                              <w:rPr>
                                <w:rFonts w:ascii="Times New Roman" w:hAnsi="Times New Roman"/>
                                <w:color w:val="333333"/>
                                <w:sz w:val="24"/>
                                <w:szCs w:val="24"/>
                                <w:shd w:val="clear" w:color="auto" w:fill="F6F6F6"/>
                              </w:rPr>
                              <w:t>материала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98EF80" id="Надпись 14" o:spid="_x0000_s1034" type="#_x0000_t202" style="position:absolute;left:0;text-align:left;margin-left:1.05pt;margin-top:14.35pt;width:149.25pt;height:35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" fillcolor="window" strokeweight=".5pt">
                <v:textbox>
                  <w:txbxContent>
                    <w:p w:rsidR="00265B80" w:rsidRPr="00BF7D8A" w:rsidRDefault="00265B80" w:rsidP="00A57D9E">
                      <w:pPr>
                        <w:spacing w:after="0"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color w:val="333333"/>
                          <w:sz w:val="24"/>
                          <w:szCs w:val="24"/>
                          <w:shd w:val="clear" w:color="auto" w:fill="F6F6F6"/>
                        </w:rPr>
                        <w:t>1.</w:t>
                      </w:r>
                      <w:r w:rsidRPr="00BF7D8A">
                        <w:rPr>
                          <w:rFonts w:ascii="Times New Roman" w:hAnsi="Times New Roman"/>
                          <w:color w:val="333333"/>
                          <w:sz w:val="24"/>
                          <w:szCs w:val="24"/>
                          <w:shd w:val="clear" w:color="auto" w:fill="F6F6F6"/>
                        </w:rPr>
                        <w:t>Усвоение и анализ сенсорного</w:t>
                      </w:r>
                      <w:r w:rsidRPr="00BF7D8A">
                        <w:rPr>
                          <w:rFonts w:ascii="Times New Roman" w:hAnsi="Times New Roman"/>
                          <w:color w:val="333333"/>
                          <w:sz w:val="28"/>
                          <w:szCs w:val="28"/>
                          <w:shd w:val="clear" w:color="auto" w:fill="F6F6F6"/>
                        </w:rPr>
                        <w:t xml:space="preserve"> </w:t>
                      </w:r>
                      <w:r w:rsidRPr="00BF7D8A">
                        <w:rPr>
                          <w:rFonts w:ascii="Times New Roman" w:hAnsi="Times New Roman"/>
                          <w:color w:val="333333"/>
                          <w:sz w:val="24"/>
                          <w:szCs w:val="24"/>
                          <w:shd w:val="clear" w:color="auto" w:fill="F6F6F6"/>
                        </w:rPr>
                        <w:t>материала</w:t>
                      </w:r>
                    </w:p>
                  </w:txbxContent>
                </v:textbox>
              </v:shape>
            </w:pict>
          </mc:Fallback>
        </mc:AlternateContent>
      </w:r>
      <w:r w:rsidRPr="00A57D9E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0E35FDF" wp14:editId="1DE1AF20">
                <wp:simplePos x="0" y="0"/>
                <wp:positionH relativeFrom="column">
                  <wp:posOffset>3568065</wp:posOffset>
                </wp:positionH>
                <wp:positionV relativeFrom="paragraph">
                  <wp:posOffset>179070</wp:posOffset>
                </wp:positionV>
                <wp:extent cx="2105025" cy="447675"/>
                <wp:effectExtent l="0" t="0" r="28575" b="28575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4476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65B80" w:rsidRPr="00BF7D8A" w:rsidRDefault="00265B80" w:rsidP="00A57D9E">
                            <w:pPr>
                              <w:spacing w:after="0"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333333"/>
                                <w:sz w:val="24"/>
                                <w:szCs w:val="24"/>
                                <w:shd w:val="clear" w:color="auto" w:fill="F6F6F6"/>
                              </w:rPr>
                              <w:t xml:space="preserve">2. </w:t>
                            </w:r>
                            <w:r w:rsidRPr="00BF7D8A">
                              <w:rPr>
                                <w:rFonts w:ascii="Times New Roman" w:hAnsi="Times New Roman"/>
                                <w:color w:val="333333"/>
                                <w:sz w:val="24"/>
                                <w:szCs w:val="24"/>
                                <w:shd w:val="clear" w:color="auto" w:fill="F6F6F6"/>
                              </w:rPr>
                              <w:t>Перевод его на знаково-символический язык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E35FDF" id="Надпись 15" o:spid="_x0000_s1035" type="#_x0000_t202" style="position:absolute;left:0;text-align:left;margin-left:280.95pt;margin-top:14.1pt;width:165.75pt;height:35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" fillcolor="window" strokeweight=".5pt">
                <v:textbox>
                  <w:txbxContent>
                    <w:p w:rsidR="00265B80" w:rsidRPr="00BF7D8A" w:rsidRDefault="00265B80" w:rsidP="00A57D9E">
                      <w:pPr>
                        <w:spacing w:after="0"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color w:val="333333"/>
                          <w:sz w:val="24"/>
                          <w:szCs w:val="24"/>
                          <w:shd w:val="clear" w:color="auto" w:fill="F6F6F6"/>
                        </w:rPr>
                        <w:t xml:space="preserve">2. </w:t>
                      </w:r>
                      <w:r w:rsidRPr="00BF7D8A">
                        <w:rPr>
                          <w:rFonts w:ascii="Times New Roman" w:hAnsi="Times New Roman"/>
                          <w:color w:val="333333"/>
                          <w:sz w:val="24"/>
                          <w:szCs w:val="24"/>
                          <w:shd w:val="clear" w:color="auto" w:fill="F6F6F6"/>
                        </w:rPr>
                        <w:t>Перевод его на знаково-символический язык</w:t>
                      </w:r>
                    </w:p>
                  </w:txbxContent>
                </v:textbox>
              </v:shape>
            </w:pict>
          </mc:Fallback>
        </mc:AlternateContent>
      </w:r>
    </w:p>
    <w:p w:rsidR="00F228F2" w:rsidRDefault="00F228F2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  <w:shd w:val="clear" w:color="auto" w:fill="F6F6F6"/>
        </w:rPr>
      </w:pPr>
    </w:p>
    <w:p w:rsidR="00F228F2" w:rsidRDefault="00F228F2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  <w:shd w:val="clear" w:color="auto" w:fill="F6F6F6"/>
        </w:rPr>
      </w:pP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  <w:shd w:val="clear" w:color="auto" w:fill="F6F6F6"/>
        </w:rPr>
      </w:pPr>
      <w:r w:rsidRPr="00A57D9E">
        <w:rPr>
          <w:rFonts w:ascii="Times New Roman" w:hAnsi="Times New Roman"/>
          <w:sz w:val="24"/>
          <w:szCs w:val="24"/>
          <w:shd w:val="clear" w:color="auto" w:fill="F6F6F6"/>
        </w:rPr>
        <w:t xml:space="preserve">- Знакомство с графическим способом представления информации. </w: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  <w:shd w:val="clear" w:color="auto" w:fill="F6F6F6"/>
        </w:rPr>
      </w:pPr>
      <w:r w:rsidRPr="00A57D9E">
        <w:rPr>
          <w:rFonts w:ascii="Times New Roman" w:hAnsi="Times New Roman"/>
          <w:sz w:val="24"/>
          <w:szCs w:val="24"/>
          <w:shd w:val="clear" w:color="auto" w:fill="F6F6F6"/>
        </w:rPr>
        <w:t xml:space="preserve">- Формирование навыка дешифровки модели. </w: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  <w:shd w:val="clear" w:color="auto" w:fill="F6F6F6"/>
        </w:rPr>
        <w:t>-Формирование навыка самостоятельного моделирования.</w: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Методика обучения и дидактические игры, используемые при формировании графического способа моделирования объемных геометрических фигур.</w:t>
      </w:r>
    </w:p>
    <w:p w:rsidR="00A57D9E" w:rsidRPr="00A57D9E" w:rsidRDefault="00A242DC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63712" behindDoc="1" locked="0" layoutInCell="1" allowOverlap="1" wp14:anchorId="3FF7ED47" wp14:editId="255689AC">
            <wp:simplePos x="0" y="0"/>
            <wp:positionH relativeFrom="column">
              <wp:posOffset>4439920</wp:posOffset>
            </wp:positionH>
            <wp:positionV relativeFrom="paragraph">
              <wp:posOffset>57150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79" name="Рисунок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57D9E" w:rsidRPr="00A57D9E">
        <w:rPr>
          <w:rFonts w:ascii="Times New Roman" w:hAnsi="Times New Roman"/>
          <w:sz w:val="24"/>
          <w:szCs w:val="24"/>
        </w:rPr>
        <w:t>Предварительная работа направлена на формирование устойчивых представлений о плоскостных геометрических фигурах, их признаков и разновидностей.</w:t>
      </w:r>
    </w:p>
    <w:p w:rsidR="00A57D9E" w:rsidRPr="00A57D9E" w:rsidRDefault="00A57D9E" w:rsidP="00A57D9E">
      <w:pPr>
        <w:tabs>
          <w:tab w:val="left" w:pos="2340"/>
          <w:tab w:val="left" w:pos="6315"/>
        </w:tabs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 xml:space="preserve">1 этап Усвоения и анализ сенсорного материала. </w:t>
      </w:r>
    </w:p>
    <w:p w:rsidR="00A57D9E" w:rsidRPr="00A57D9E" w:rsidRDefault="00F228F2" w:rsidP="00A57D9E">
      <w:pPr>
        <w:tabs>
          <w:tab w:val="left" w:pos="2340"/>
          <w:tab w:val="left" w:pos="6315"/>
        </w:tabs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2032" behindDoc="1" locked="0" layoutInCell="1" allowOverlap="1" wp14:anchorId="2A8BBFAE" wp14:editId="4E454F73">
            <wp:simplePos x="0" y="0"/>
            <wp:positionH relativeFrom="column">
              <wp:posOffset>3364865</wp:posOffset>
            </wp:positionH>
            <wp:positionV relativeFrom="paragraph">
              <wp:posOffset>52070</wp:posOffset>
            </wp:positionV>
            <wp:extent cx="2390775" cy="1781175"/>
            <wp:effectExtent l="0" t="0" r="9525" b="9525"/>
            <wp:wrapTight wrapText="bothSides">
              <wp:wrapPolygon edited="0">
                <wp:start x="0" y="0"/>
                <wp:lineTo x="0" y="21484"/>
                <wp:lineTo x="21514" y="21484"/>
                <wp:lineTo x="21514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78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7D9E" w:rsidRPr="00A57D9E">
        <w:rPr>
          <w:rFonts w:ascii="Times New Roman" w:hAnsi="Times New Roman"/>
          <w:sz w:val="24"/>
          <w:szCs w:val="24"/>
        </w:rPr>
        <w:t>Приемы и дидактические игры:</w:t>
      </w:r>
    </w:p>
    <w:p w:rsidR="00A57D9E" w:rsidRPr="00A57D9E" w:rsidRDefault="00A57D9E" w:rsidP="00A57D9E">
      <w:pPr>
        <w:tabs>
          <w:tab w:val="left" w:pos="2340"/>
          <w:tab w:val="left" w:pos="6315"/>
        </w:tabs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 xml:space="preserve">- </w:t>
      </w:r>
      <w:r w:rsidR="00F228F2" w:rsidRPr="00A57D9E">
        <w:rPr>
          <w:rFonts w:ascii="Times New Roman" w:hAnsi="Times New Roman"/>
          <w:sz w:val="24"/>
          <w:szCs w:val="24"/>
        </w:rPr>
        <w:t>Предъявление эталонов</w:t>
      </w:r>
      <w:r w:rsidRPr="00A57D9E">
        <w:rPr>
          <w:rFonts w:ascii="Times New Roman" w:hAnsi="Times New Roman"/>
          <w:sz w:val="24"/>
          <w:szCs w:val="24"/>
        </w:rPr>
        <w:t xml:space="preserve"> объемных фигур с названием;</w:t>
      </w:r>
    </w:p>
    <w:p w:rsidR="00A57D9E" w:rsidRPr="00A57D9E" w:rsidRDefault="00A57D9E" w:rsidP="00A57D9E">
      <w:pPr>
        <w:tabs>
          <w:tab w:val="left" w:pos="2340"/>
          <w:tab w:val="left" w:pos="6315"/>
        </w:tabs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- Соотнесение эталонов объемных фигур с предметами строительного конструктора («брусок» с «призмой», «кирпичик» с «параллелепипедом «и т.д.);</w:t>
      </w:r>
    </w:p>
    <w:p w:rsidR="00A57D9E" w:rsidRPr="00A57D9E" w:rsidRDefault="00A57D9E" w:rsidP="00A57D9E">
      <w:pPr>
        <w:tabs>
          <w:tab w:val="left" w:pos="2340"/>
          <w:tab w:val="left" w:pos="6315"/>
        </w:tabs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- Составление объемных фигур с помощью деталей конструктора «</w:t>
      </w:r>
      <w:proofErr w:type="spellStart"/>
      <w:r w:rsidRPr="00A57D9E">
        <w:rPr>
          <w:rFonts w:ascii="Times New Roman" w:hAnsi="Times New Roman"/>
          <w:sz w:val="24"/>
          <w:szCs w:val="24"/>
        </w:rPr>
        <w:t>Тико</w:t>
      </w:r>
      <w:proofErr w:type="spellEnd"/>
      <w:r w:rsidRPr="00A57D9E">
        <w:rPr>
          <w:rFonts w:ascii="Times New Roman" w:hAnsi="Times New Roman"/>
          <w:sz w:val="24"/>
          <w:szCs w:val="24"/>
        </w:rPr>
        <w:t xml:space="preserve">». </w:t>
      </w:r>
    </w:p>
    <w:p w:rsidR="00A57D9E" w:rsidRPr="00A57D9E" w:rsidRDefault="00A57D9E" w:rsidP="00A57D9E">
      <w:pPr>
        <w:tabs>
          <w:tab w:val="left" w:pos="0"/>
          <w:tab w:val="left" w:pos="322"/>
          <w:tab w:val="left" w:pos="2340"/>
          <w:tab w:val="left" w:pos="6315"/>
        </w:tabs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 xml:space="preserve">2 этап. Перевод сенсорного материала </w:t>
      </w:r>
      <w:r w:rsidR="00F228F2" w:rsidRPr="00A57D9E">
        <w:rPr>
          <w:rFonts w:ascii="Times New Roman" w:hAnsi="Times New Roman"/>
          <w:sz w:val="24"/>
          <w:szCs w:val="24"/>
        </w:rPr>
        <w:t>на символический</w:t>
      </w:r>
      <w:r w:rsidRPr="00A57D9E">
        <w:rPr>
          <w:rFonts w:ascii="Times New Roman" w:hAnsi="Times New Roman"/>
          <w:sz w:val="24"/>
          <w:szCs w:val="24"/>
        </w:rPr>
        <w:t xml:space="preserve"> язык.</w:t>
      </w:r>
      <w:r w:rsidRPr="00A57D9E">
        <w:rPr>
          <w:rFonts w:ascii="Times New Roman" w:hAnsi="Times New Roman"/>
          <w:sz w:val="24"/>
          <w:szCs w:val="24"/>
        </w:rPr>
        <w:tab/>
        <w:t xml:space="preserve"> </w:t>
      </w:r>
    </w:p>
    <w:p w:rsidR="00A57D9E" w:rsidRPr="00A57D9E" w:rsidRDefault="006A6A1A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7936" behindDoc="1" locked="0" layoutInCell="1" allowOverlap="1" wp14:anchorId="4D47C816" wp14:editId="55D3D732">
            <wp:simplePos x="0" y="0"/>
            <wp:positionH relativeFrom="column">
              <wp:posOffset>3554730</wp:posOffset>
            </wp:positionH>
            <wp:positionV relativeFrom="paragraph">
              <wp:posOffset>84455</wp:posOffset>
            </wp:positionV>
            <wp:extent cx="2202180" cy="2085975"/>
            <wp:effectExtent l="0" t="0" r="7620" b="9525"/>
            <wp:wrapTight wrapText="bothSides">
              <wp:wrapPolygon edited="0">
                <wp:start x="0" y="0"/>
                <wp:lineTo x="0" y="21501"/>
                <wp:lineTo x="21488" y="21501"/>
                <wp:lineTo x="21488" y="0"/>
                <wp:lineTo x="0" y="0"/>
              </wp:wrapPolygon>
            </wp:wrapTight>
            <wp:docPr id="26" name="Рисунок 26" descr="C:\Users\7\Desktop\конкурсы\Пед студия\4f30f26b-854f-47a2-bd3b-19ac6ee06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7\Desktop\конкурсы\Пед студия\4f30f26b-854f-47a2-bd3b-19ac6ee063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79" t="20283" r="1379" b="5127"/>
                    <a:stretch/>
                  </pic:blipFill>
                  <pic:spPr bwMode="auto">
                    <a:xfrm>
                      <a:off x="0" y="0"/>
                      <a:ext cx="220218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7D9E" w:rsidRPr="00A57D9E">
        <w:rPr>
          <w:rFonts w:ascii="Times New Roman" w:hAnsi="Times New Roman"/>
          <w:sz w:val="24"/>
          <w:szCs w:val="24"/>
        </w:rPr>
        <w:t>Графическое отображение всех частей объемной фигуры на листе.</w:t>
      </w:r>
      <w:r w:rsidR="00A57D9E" w:rsidRPr="00A57D9E">
        <w:rPr>
          <w:rFonts w:ascii="Times New Roman" w:eastAsia="Times New Roman" w:hAnsi="Times New Roman"/>
          <w:snapToGrid w:val="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-Д\И «Шифровщики</w:t>
      </w:r>
      <w:r w:rsidR="00F228F2" w:rsidRPr="00A57D9E">
        <w:rPr>
          <w:rFonts w:ascii="Times New Roman" w:hAnsi="Times New Roman"/>
          <w:sz w:val="24"/>
          <w:szCs w:val="24"/>
        </w:rPr>
        <w:t>»,</w:t>
      </w:r>
      <w:r w:rsidR="00F228F2">
        <w:rPr>
          <w:rFonts w:ascii="Times New Roman" w:hAnsi="Times New Roman"/>
          <w:sz w:val="24"/>
          <w:szCs w:val="24"/>
        </w:rPr>
        <w:t xml:space="preserve"> </w:t>
      </w:r>
      <w:r w:rsidR="00F228F2" w:rsidRPr="00A57D9E">
        <w:rPr>
          <w:rFonts w:ascii="Times New Roman" w:hAnsi="Times New Roman"/>
          <w:sz w:val="24"/>
          <w:szCs w:val="24"/>
        </w:rPr>
        <w:t>«</w:t>
      </w:r>
      <w:r w:rsidRPr="00A57D9E">
        <w:rPr>
          <w:rFonts w:ascii="Times New Roman" w:hAnsi="Times New Roman"/>
          <w:sz w:val="24"/>
          <w:szCs w:val="24"/>
        </w:rPr>
        <w:t>Найди зашифрованную фигуру».</w:t>
      </w:r>
      <w:r w:rsidRPr="00A57D9E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A57D9E">
        <w:rPr>
          <w:rFonts w:ascii="Times New Roman" w:hAnsi="Times New Roman"/>
          <w:sz w:val="24"/>
          <w:szCs w:val="24"/>
        </w:rPr>
        <w:t>3 этап. Работа с моделью.</w:t>
      </w:r>
      <w:r w:rsidRPr="00A57D9E">
        <w:rPr>
          <w:rFonts w:ascii="Times New Roman" w:eastAsia="Times New Roman" w:hAnsi="Times New Roman"/>
          <w:snapToGrid w:val="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57D9E" w:rsidRPr="00A57D9E" w:rsidRDefault="00A57D9E" w:rsidP="00A57D9E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 xml:space="preserve">Д.\И </w:t>
      </w:r>
      <w:proofErr w:type="spellStart"/>
      <w:r w:rsidRPr="00A57D9E">
        <w:rPr>
          <w:rFonts w:ascii="Times New Roman" w:hAnsi="Times New Roman"/>
          <w:sz w:val="24"/>
          <w:szCs w:val="24"/>
        </w:rPr>
        <w:t>и</w:t>
      </w:r>
      <w:proofErr w:type="spellEnd"/>
      <w:r w:rsidRPr="00A57D9E">
        <w:rPr>
          <w:rFonts w:ascii="Times New Roman" w:hAnsi="Times New Roman"/>
          <w:sz w:val="24"/>
          <w:szCs w:val="24"/>
        </w:rPr>
        <w:t xml:space="preserve"> упражнения: </w:t>
      </w:r>
    </w:p>
    <w:p w:rsidR="00A57D9E" w:rsidRPr="00A57D9E" w:rsidRDefault="00A57D9E" w:rsidP="00A57D9E">
      <w:pPr>
        <w:tabs>
          <w:tab w:val="right" w:pos="3954"/>
        </w:tabs>
        <w:spacing w:after="0" w:line="360" w:lineRule="auto"/>
        <w:ind w:left="-567" w:firstLine="283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A57D9E">
        <w:rPr>
          <w:rFonts w:ascii="Times New Roman" w:hAnsi="Times New Roman"/>
          <w:sz w:val="24"/>
          <w:szCs w:val="24"/>
        </w:rPr>
        <w:t>- «Найди разверстку куба»;</w:t>
      </w:r>
      <w:r w:rsidRPr="00A57D9E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</w:p>
    <w:p w:rsidR="00A57D9E" w:rsidRPr="00A57D9E" w:rsidRDefault="00A57D9E" w:rsidP="00A57D9E">
      <w:pPr>
        <w:tabs>
          <w:tab w:val="right" w:pos="3954"/>
        </w:tabs>
        <w:spacing w:after="0" w:line="360" w:lineRule="auto"/>
        <w:ind w:left="-567" w:firstLine="283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A57D9E">
        <w:rPr>
          <w:rFonts w:ascii="Times New Roman" w:hAnsi="Times New Roman"/>
          <w:noProof/>
          <w:sz w:val="24"/>
          <w:szCs w:val="24"/>
          <w:lang w:eastAsia="ru-RU"/>
        </w:rPr>
        <w:t>- «Найди разверстку пирамиды»;</w:t>
      </w:r>
    </w:p>
    <w:p w:rsidR="00A57D9E" w:rsidRPr="00A57D9E" w:rsidRDefault="00A57D9E" w:rsidP="00A57D9E">
      <w:pPr>
        <w:tabs>
          <w:tab w:val="right" w:pos="3954"/>
        </w:tabs>
        <w:spacing w:after="0" w:line="360" w:lineRule="auto"/>
        <w:ind w:left="-567" w:firstLine="283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A57D9E">
        <w:rPr>
          <w:rFonts w:ascii="Times New Roman" w:hAnsi="Times New Roman"/>
          <w:noProof/>
          <w:sz w:val="24"/>
          <w:szCs w:val="24"/>
          <w:lang w:eastAsia="ru-RU"/>
        </w:rPr>
        <w:t>- «Найди разверстку призмы»;</w:t>
      </w:r>
      <w:r w:rsidRPr="00A57D9E">
        <w:rPr>
          <w:rFonts w:ascii="Times New Roman" w:hAnsi="Times New Roman"/>
          <w:noProof/>
          <w:sz w:val="24"/>
          <w:szCs w:val="24"/>
          <w:lang w:eastAsia="ru-RU"/>
        </w:rPr>
        <w:tab/>
      </w:r>
    </w:p>
    <w:p w:rsidR="00A57D9E" w:rsidRPr="00A57D9E" w:rsidRDefault="00A57D9E" w:rsidP="00A57D9E">
      <w:pPr>
        <w:tabs>
          <w:tab w:val="right" w:pos="3954"/>
        </w:tabs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noProof/>
          <w:sz w:val="24"/>
          <w:szCs w:val="24"/>
          <w:lang w:eastAsia="ru-RU"/>
        </w:rPr>
        <w:t>- «Собери фигуру из конструктора  по шифровке»;</w:t>
      </w:r>
    </w:p>
    <w:p w:rsidR="00A57D9E" w:rsidRPr="00A57D9E" w:rsidRDefault="00A57D9E" w:rsidP="00A57D9E">
      <w:pPr>
        <w:tabs>
          <w:tab w:val="right" w:pos="3954"/>
        </w:tabs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A57D9E">
        <w:rPr>
          <w:rFonts w:ascii="Times New Roman" w:hAnsi="Times New Roman"/>
          <w:sz w:val="24"/>
          <w:szCs w:val="24"/>
        </w:rPr>
        <w:t>- «</w:t>
      </w:r>
      <w:r w:rsidR="00F228F2" w:rsidRPr="00A57D9E">
        <w:rPr>
          <w:rFonts w:ascii="Times New Roman" w:hAnsi="Times New Roman"/>
          <w:sz w:val="24"/>
          <w:szCs w:val="24"/>
        </w:rPr>
        <w:t>Соотнеси модель</w:t>
      </w:r>
      <w:r w:rsidRPr="00A57D9E">
        <w:rPr>
          <w:rFonts w:ascii="Times New Roman" w:hAnsi="Times New Roman"/>
          <w:sz w:val="24"/>
          <w:szCs w:val="24"/>
        </w:rPr>
        <w:t xml:space="preserve">-шифровку с </w:t>
      </w:r>
      <w:r w:rsidR="00F228F2" w:rsidRPr="00A57D9E">
        <w:rPr>
          <w:rFonts w:ascii="Times New Roman" w:hAnsi="Times New Roman"/>
          <w:sz w:val="24"/>
          <w:szCs w:val="24"/>
        </w:rPr>
        <w:t>объемной геометрической</w:t>
      </w:r>
      <w:r w:rsidRPr="00A57D9E">
        <w:rPr>
          <w:rFonts w:ascii="Times New Roman" w:hAnsi="Times New Roman"/>
          <w:sz w:val="24"/>
          <w:szCs w:val="24"/>
        </w:rPr>
        <w:t xml:space="preserve"> фигурой».</w:t>
      </w:r>
    </w:p>
    <w:p w:rsidR="00A57D9E" w:rsidRDefault="00A57D9E" w:rsidP="00A57D9E">
      <w:pPr>
        <w:widowControl w:val="0"/>
        <w:spacing w:after="0" w:line="360" w:lineRule="auto"/>
        <w:ind w:left="-567" w:firstLine="28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7D9E">
        <w:rPr>
          <w:rFonts w:ascii="Times New Roman" w:eastAsia="Times New Roman" w:hAnsi="Times New Roman"/>
          <w:sz w:val="24"/>
          <w:szCs w:val="24"/>
          <w:lang w:eastAsia="ru-RU"/>
        </w:rPr>
        <w:t xml:space="preserve">Представлены некоторые из многочисленных возможностей использования приемов работы с моделью в процессе ФЭМП. Как говорил А.С. </w:t>
      </w:r>
      <w:proofErr w:type="spellStart"/>
      <w:r w:rsidRPr="00A57D9E">
        <w:rPr>
          <w:rFonts w:ascii="Times New Roman" w:eastAsia="Times New Roman" w:hAnsi="Times New Roman"/>
          <w:sz w:val="24"/>
          <w:szCs w:val="24"/>
          <w:lang w:eastAsia="ru-RU"/>
        </w:rPr>
        <w:t>Выгодский</w:t>
      </w:r>
      <w:proofErr w:type="spellEnd"/>
      <w:r w:rsidRPr="00A57D9E">
        <w:rPr>
          <w:rFonts w:ascii="Times New Roman" w:eastAsia="Times New Roman" w:hAnsi="Times New Roman"/>
          <w:sz w:val="24"/>
          <w:szCs w:val="24"/>
          <w:lang w:eastAsia="ru-RU"/>
        </w:rPr>
        <w:t>: «Научные понятия не усваиваются и не заучиваются ребёнком, не берутся памятью, а возникают и складываются с помощью напряжения всей активности его собственной мысли».</w:t>
      </w:r>
    </w:p>
    <w:p w:rsidR="00F228F2" w:rsidRDefault="00F228F2" w:rsidP="00A57D9E">
      <w:pPr>
        <w:widowControl w:val="0"/>
        <w:spacing w:after="0" w:line="360" w:lineRule="auto"/>
        <w:ind w:left="-567" w:firstLine="28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228F2" w:rsidRDefault="00F228F2" w:rsidP="00F228F2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F228F2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Математическое развитие дошкольников</w:t>
      </w:r>
    </w:p>
    <w:p w:rsidR="00F228F2" w:rsidRPr="00F228F2" w:rsidRDefault="00F228F2" w:rsidP="00F228F2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F228F2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 xml:space="preserve"> на основе использования инновационных технологий</w:t>
      </w:r>
    </w:p>
    <w:p w:rsidR="00F228F2" w:rsidRDefault="00F228F2" w:rsidP="00F228F2">
      <w:pPr>
        <w:widowControl w:val="0"/>
        <w:spacing w:after="120" w:line="285" w:lineRule="auto"/>
        <w:ind w:left="567" w:hanging="567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F228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Саламандра О.В.</w:t>
      </w:r>
      <w:r w:rsidR="004F4AE3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, </w:t>
      </w:r>
      <w:r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воспитатель</w:t>
      </w:r>
    </w:p>
    <w:p w:rsidR="00F228F2" w:rsidRDefault="00F228F2" w:rsidP="00F228F2">
      <w:pPr>
        <w:widowControl w:val="0"/>
        <w:spacing w:after="120" w:line="285" w:lineRule="auto"/>
        <w:ind w:left="567" w:hanging="567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F228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            МАДОУ №2 «Ёлочка»</w:t>
      </w:r>
    </w:p>
    <w:p w:rsidR="00F228F2" w:rsidRPr="00F228F2" w:rsidRDefault="00A242DC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65760" behindDoc="1" locked="0" layoutInCell="1" allowOverlap="1" wp14:anchorId="7D0789DD" wp14:editId="2540DA33">
            <wp:simplePos x="0" y="0"/>
            <wp:positionH relativeFrom="column">
              <wp:posOffset>4495800</wp:posOffset>
            </wp:positionH>
            <wp:positionV relativeFrom="paragraph">
              <wp:posOffset>31115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80" name="Рисунок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228F2" w:rsidRPr="00F228F2">
        <w:rPr>
          <w:rFonts w:eastAsia="Times New Roman"/>
          <w:color w:val="000000"/>
          <w:kern w:val="28"/>
          <w:sz w:val="20"/>
          <w:szCs w:val="20"/>
          <w:lang w:eastAsia="ru-RU"/>
          <w14:cntxtAlts/>
        </w:rPr>
        <w:t> </w:t>
      </w:r>
      <w:r w:rsidR="00F228F2" w:rsidRPr="00F228F2">
        <w:rPr>
          <w:rFonts w:ascii="Times New Roman" w:eastAsia="Times New Roman" w:hAnsi="Times New Roman"/>
          <w:sz w:val="24"/>
          <w:lang w:eastAsia="ru-RU"/>
        </w:rPr>
        <w:t xml:space="preserve">Развитие элементарных математических </w:t>
      </w:r>
      <w:r w:rsidR="006A6A1A" w:rsidRPr="00F228F2">
        <w:rPr>
          <w:rFonts w:ascii="Times New Roman" w:eastAsia="Times New Roman" w:hAnsi="Times New Roman"/>
          <w:sz w:val="24"/>
          <w:lang w:eastAsia="ru-RU"/>
        </w:rPr>
        <w:t>представлений исключительно</w:t>
      </w:r>
      <w:r w:rsidR="00F228F2" w:rsidRPr="00F228F2">
        <w:rPr>
          <w:rFonts w:ascii="Times New Roman" w:eastAsia="Times New Roman" w:hAnsi="Times New Roman"/>
          <w:sz w:val="24"/>
          <w:lang w:eastAsia="ru-RU"/>
        </w:rPr>
        <w:t xml:space="preserve"> важная часть интеллектуального и личностного развития дошкольника. От того, как мы педагоги качественно подготовим ребенка к школе, во многом будет зависеть его успешность в дальнейшем обучении. Но самая большая проблема не у тех детей, которые испытывают недостаточный </w:t>
      </w:r>
      <w:r w:rsidR="00F228F2" w:rsidRPr="00F228F2">
        <w:rPr>
          <w:rFonts w:ascii="Times New Roman" w:eastAsia="Times New Roman" w:hAnsi="Times New Roman"/>
          <w:sz w:val="24"/>
          <w:lang w:eastAsia="ru-RU"/>
        </w:rPr>
        <w:lastRenderedPageBreak/>
        <w:t>объем знаний и умений, а у тех, которые проявляют интеллектуальную пассивность, нет стремлений узнавать что-то новое, у которых нет желания думать. Таким детям не только скучно, но и трудно, а от сюда и сложные отношения со сверстниками и конечно же с сами с собой. Поэтому наша с вами задача, задача педагогов заинтересовать ребенка к получению знаний и выявить способность к произвольным действиям. Очень важно формировать познавательные интересы, из которых «вырастают» знания, умения, способности, нам нужно научить детей мыслить творчески, нестандартно, чтобы дети сами находили нужные решения.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 xml:space="preserve">И вот стоит перед нами вопрос: как разбудить познавательный интерес ребенка? Как говорил Аристотель: «Познание начинается с удивления», </w:t>
      </w:r>
      <w:proofErr w:type="spellStart"/>
      <w:r w:rsidRPr="00F228F2">
        <w:rPr>
          <w:rFonts w:ascii="Times New Roman" w:eastAsia="Times New Roman" w:hAnsi="Times New Roman"/>
          <w:sz w:val="24"/>
          <w:lang w:eastAsia="ru-RU"/>
        </w:rPr>
        <w:t>т.</w:t>
      </w:r>
      <w:proofErr w:type="gramStart"/>
      <w:r w:rsidRPr="00F228F2">
        <w:rPr>
          <w:rFonts w:ascii="Times New Roman" w:eastAsia="Times New Roman" w:hAnsi="Times New Roman"/>
          <w:sz w:val="24"/>
          <w:lang w:eastAsia="ru-RU"/>
        </w:rPr>
        <w:t>е.должно</w:t>
      </w:r>
      <w:proofErr w:type="spellEnd"/>
      <w:proofErr w:type="gramEnd"/>
      <w:r w:rsidRPr="00F228F2">
        <w:rPr>
          <w:rFonts w:ascii="Times New Roman" w:eastAsia="Times New Roman" w:hAnsi="Times New Roman"/>
          <w:sz w:val="24"/>
          <w:lang w:eastAsia="ru-RU"/>
        </w:rPr>
        <w:t xml:space="preserve"> быть несоответствие прежним представлениям, новизна, необычность, важно, чтобы занятие было занимательным! На таком </w:t>
      </w:r>
      <w:r w:rsidR="00C3406E" w:rsidRPr="00C3406E">
        <w:rPr>
          <w:rFonts w:ascii="Times New Roman" w:eastAsia="Times New Roman" w:hAnsi="Times New Roman"/>
          <w:noProof/>
          <w:sz w:val="24"/>
          <w:lang w:eastAsia="ru-RU"/>
        </w:rPr>
        <w:drawing>
          <wp:anchor distT="0" distB="0" distL="114300" distR="114300" simplePos="0" relativeHeight="251693056" behindDoc="1" locked="0" layoutInCell="1" allowOverlap="1" wp14:anchorId="4CEE95B1" wp14:editId="77F18E53">
            <wp:simplePos x="0" y="0"/>
            <wp:positionH relativeFrom="column">
              <wp:posOffset>2977515</wp:posOffset>
            </wp:positionH>
            <wp:positionV relativeFrom="paragraph">
              <wp:posOffset>153670</wp:posOffset>
            </wp:positionV>
            <wp:extent cx="2781300" cy="2085340"/>
            <wp:effectExtent l="0" t="0" r="0" b="0"/>
            <wp:wrapTight wrapText="bothSides">
              <wp:wrapPolygon edited="0">
                <wp:start x="0" y="0"/>
                <wp:lineTo x="0" y="21311"/>
                <wp:lineTo x="21452" y="21311"/>
                <wp:lineTo x="21452" y="0"/>
                <wp:lineTo x="0" y="0"/>
              </wp:wrapPolygon>
            </wp:wrapTight>
            <wp:docPr id="32" name="Рисунок 32" descr="C:\Users\User\Desktop\Образование 2023\Педстудия 2024\Сборник 24 педстудия\Сборник доу2\20230203_101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Образование 2023\Педстудия 2024\Сборник 24 педстудия\Сборник доу2\20230203_10112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08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228F2">
        <w:rPr>
          <w:rFonts w:ascii="Times New Roman" w:eastAsia="Times New Roman" w:hAnsi="Times New Roman"/>
          <w:sz w:val="24"/>
          <w:lang w:eastAsia="ru-RU"/>
        </w:rPr>
        <w:t>занятии у детей обостряются эмоционально – мыслительные процессы, которые заставляют наблюдать, сравнивать, рассуждать, искать какие – либо объяснения.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Что нам прописывает ФОП ДО: п 24.12. Занятие рассматривается как дело, занимательное и интересное детям, развивающее их; как деятельность, направленная на освоение детьми одной или нескольких образовательных областей, или их интеграцию с использованием разнообразных форм и методов работы, выбор которых осуществляется педагогам самостоятельно.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Занятие является формой организации обучения, наряду с экскурсиями, дидактическими играми, играми-путешествиями и другими.</w:t>
      </w:r>
      <w:r w:rsidR="00C3406E" w:rsidRPr="00C3406E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Оно может проводиться в виде образовательных ситуаций, тематических событий, проектной деятельности, проблемно-обучающих ситуаций, интегрирующих содержание образовательных областей, творческих и исследовательских проектов и так далее. мероприятия, двигательную деятельность (подвижные игры, гимнастика и другое).</w:t>
      </w:r>
    </w:p>
    <w:p w:rsidR="00F228F2" w:rsidRPr="00F228F2" w:rsidRDefault="00A242DC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67808" behindDoc="1" locked="0" layoutInCell="1" allowOverlap="1" wp14:anchorId="22F39274" wp14:editId="754624A2">
            <wp:simplePos x="0" y="0"/>
            <wp:positionH relativeFrom="column">
              <wp:posOffset>4419600</wp:posOffset>
            </wp:positionH>
            <wp:positionV relativeFrom="paragraph">
              <wp:posOffset>763905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81" name="Рисунок 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228F2" w:rsidRPr="00F228F2">
        <w:rPr>
          <w:rFonts w:ascii="Times New Roman" w:eastAsia="Times New Roman" w:hAnsi="Times New Roman"/>
          <w:sz w:val="24"/>
          <w:lang w:eastAsia="ru-RU"/>
        </w:rPr>
        <w:t xml:space="preserve">На сегодняшний день, современное образование выдвигает достаточно серьезные требования к использованию инновационных технологий в системе образования, и в том числе математического направления развития дошкольника. </w:t>
      </w:r>
      <w:r w:rsidR="006A6A1A" w:rsidRPr="00F228F2">
        <w:rPr>
          <w:rFonts w:ascii="Times New Roman" w:eastAsia="Times New Roman" w:hAnsi="Times New Roman"/>
          <w:sz w:val="24"/>
          <w:lang w:eastAsia="ru-RU"/>
        </w:rPr>
        <w:t>Следовательно,</w:t>
      </w:r>
      <w:r w:rsidR="00F228F2" w:rsidRPr="00F228F2">
        <w:rPr>
          <w:rFonts w:ascii="Times New Roman" w:eastAsia="Times New Roman" w:hAnsi="Times New Roman"/>
          <w:sz w:val="24"/>
          <w:lang w:eastAsia="ru-RU"/>
        </w:rPr>
        <w:t xml:space="preserve"> наша с вами задача, как педагогов ДОУ выбирать и использовать такие инновационные технологии, которые направлены на достижение позитивного результата за счет динамичных изменений в личностном развитии ребенка.</w:t>
      </w:r>
      <w:r w:rsidRPr="00A242DC">
        <w:rPr>
          <w:noProof/>
          <w:lang w:eastAsia="ru-RU"/>
        </w:rPr>
        <w:t xml:space="preserve"> 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lastRenderedPageBreak/>
        <w:t xml:space="preserve">Внедрение инновационных технологий в процессе развития математических способностей воспитанников обусловлено радом причин: 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Ранним началом школьного обучения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Более объемной информации, получаемой ребенком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Широким использованием компьютеризации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 xml:space="preserve">- Желание сделать процесс </w:t>
      </w:r>
      <w:r w:rsidR="006A6A1A" w:rsidRPr="00F228F2">
        <w:rPr>
          <w:rFonts w:ascii="Times New Roman" w:eastAsia="Times New Roman" w:hAnsi="Times New Roman"/>
          <w:sz w:val="24"/>
          <w:lang w:eastAsia="ru-RU"/>
        </w:rPr>
        <w:t>обучения интересным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 xml:space="preserve">-Стремление родителей, как можно раньше научить ребенка узнавать      </w:t>
      </w:r>
    </w:p>
    <w:p w:rsidR="00F228F2" w:rsidRPr="00F228F2" w:rsidRDefault="00A242DC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C3406E">
        <w:rPr>
          <w:rFonts w:ascii="Times New Roman" w:eastAsia="Times New Roman" w:hAnsi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94080" behindDoc="1" locked="0" layoutInCell="1" allowOverlap="1" wp14:anchorId="1B7C107C" wp14:editId="019136F3">
            <wp:simplePos x="0" y="0"/>
            <wp:positionH relativeFrom="column">
              <wp:posOffset>2872740</wp:posOffset>
            </wp:positionH>
            <wp:positionV relativeFrom="paragraph">
              <wp:posOffset>221615</wp:posOffset>
            </wp:positionV>
            <wp:extent cx="2790190" cy="2092960"/>
            <wp:effectExtent l="0" t="0" r="0" b="2540"/>
            <wp:wrapTight wrapText="bothSides">
              <wp:wrapPolygon edited="0">
                <wp:start x="0" y="0"/>
                <wp:lineTo x="0" y="21430"/>
                <wp:lineTo x="21384" y="21430"/>
                <wp:lineTo x="21384" y="0"/>
                <wp:lineTo x="0" y="0"/>
              </wp:wrapPolygon>
            </wp:wrapTight>
            <wp:docPr id="34" name="Рисунок 34" descr="C:\Users\User\Desktop\Образование 2023\Педстудия 2024\Сборник 24 педстудия\Сборник доу2\20231205_093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Образование 2023\Педстудия 2024\Сборник 24 педстудия\Сборник доу2\20231205_09361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90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8F2" w:rsidRPr="00F228F2">
        <w:rPr>
          <w:rFonts w:ascii="Times New Roman" w:eastAsia="Times New Roman" w:hAnsi="Times New Roman"/>
          <w:sz w:val="24"/>
          <w:lang w:eastAsia="ru-RU"/>
        </w:rPr>
        <w:t xml:space="preserve"> цифры, считать, решать не сложные задачи.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К основным видам инновационных технологий при математическом развитии можно отнести: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 xml:space="preserve">- развивающие (Блоки </w:t>
      </w:r>
      <w:proofErr w:type="spellStart"/>
      <w:r w:rsidRPr="00F228F2">
        <w:rPr>
          <w:rFonts w:ascii="Times New Roman" w:eastAsia="Times New Roman" w:hAnsi="Times New Roman"/>
          <w:sz w:val="24"/>
          <w:lang w:eastAsia="ru-RU"/>
        </w:rPr>
        <w:t>Дьенеша</w:t>
      </w:r>
      <w:proofErr w:type="spellEnd"/>
      <w:r w:rsidRPr="00F228F2">
        <w:rPr>
          <w:rFonts w:ascii="Times New Roman" w:eastAsia="Times New Roman" w:hAnsi="Times New Roman"/>
          <w:sz w:val="24"/>
          <w:lang w:eastAsia="ru-RU"/>
        </w:rPr>
        <w:t xml:space="preserve">, палочки </w:t>
      </w:r>
      <w:proofErr w:type="spellStart"/>
      <w:r w:rsidRPr="00F228F2">
        <w:rPr>
          <w:rFonts w:ascii="Times New Roman" w:eastAsia="Times New Roman" w:hAnsi="Times New Roman"/>
          <w:sz w:val="24"/>
          <w:lang w:eastAsia="ru-RU"/>
        </w:rPr>
        <w:t>Кьюзенера</w:t>
      </w:r>
      <w:proofErr w:type="spellEnd"/>
      <w:r w:rsidRPr="00F228F2">
        <w:rPr>
          <w:rFonts w:ascii="Times New Roman" w:eastAsia="Times New Roman" w:hAnsi="Times New Roman"/>
          <w:sz w:val="24"/>
          <w:lang w:eastAsia="ru-RU"/>
        </w:rPr>
        <w:t xml:space="preserve"> </w:t>
      </w:r>
      <w:proofErr w:type="gramStart"/>
      <w:r w:rsidRPr="00F228F2">
        <w:rPr>
          <w:rFonts w:ascii="Times New Roman" w:eastAsia="Times New Roman" w:hAnsi="Times New Roman"/>
          <w:sz w:val="24"/>
          <w:lang w:eastAsia="ru-RU"/>
        </w:rPr>
        <w:t>и  т.д.</w:t>
      </w:r>
      <w:proofErr w:type="gramEnd"/>
      <w:r w:rsidRPr="00F228F2">
        <w:rPr>
          <w:rFonts w:ascii="Times New Roman" w:eastAsia="Times New Roman" w:hAnsi="Times New Roman"/>
          <w:sz w:val="24"/>
          <w:lang w:eastAsia="ru-RU"/>
        </w:rPr>
        <w:t>)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информационно – коммуникативные (компьютер, интерактивная доска, планшет и др.)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технологии проектной деятельности (Тема: «</w:t>
      </w:r>
      <w:r w:rsidR="006A6A1A" w:rsidRPr="00F228F2">
        <w:rPr>
          <w:rFonts w:ascii="Times New Roman" w:eastAsia="Times New Roman" w:hAnsi="Times New Roman"/>
          <w:sz w:val="24"/>
          <w:lang w:eastAsia="ru-RU"/>
        </w:rPr>
        <w:t>В мире пространства и времени</w:t>
      </w:r>
      <w:r w:rsidRPr="00F228F2">
        <w:rPr>
          <w:rFonts w:ascii="Times New Roman" w:eastAsia="Times New Roman" w:hAnsi="Times New Roman"/>
          <w:sz w:val="24"/>
          <w:lang w:eastAsia="ru-RU"/>
        </w:rPr>
        <w:t xml:space="preserve">»; </w:t>
      </w:r>
      <w:r w:rsidR="006A6A1A" w:rsidRPr="00F228F2">
        <w:rPr>
          <w:rFonts w:ascii="Times New Roman" w:eastAsia="Times New Roman" w:hAnsi="Times New Roman"/>
          <w:sz w:val="24"/>
          <w:lang w:eastAsia="ru-RU"/>
        </w:rPr>
        <w:t>«В стране геометрических фигур</w:t>
      </w:r>
      <w:r w:rsidRPr="00F228F2">
        <w:rPr>
          <w:rFonts w:ascii="Times New Roman" w:eastAsia="Times New Roman" w:hAnsi="Times New Roman"/>
          <w:sz w:val="24"/>
          <w:lang w:eastAsia="ru-RU"/>
        </w:rPr>
        <w:t>»)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коррекционные технологии (интерактивный пол, интерактивные песочницы и др.)</w:t>
      </w:r>
    </w:p>
    <w:p w:rsidR="004F4AE3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технологии интеграции (взаимодействие отдельных областей).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 xml:space="preserve">Основополагающий принцип развития современного дошкольного образования, предложенный ФОП ДО и ФГОСДО -  </w:t>
      </w:r>
      <w:r w:rsidRPr="00F228F2">
        <w:rPr>
          <w:rFonts w:ascii="Times New Roman" w:eastAsia="Times New Roman" w:hAnsi="Times New Roman"/>
          <w:b/>
          <w:sz w:val="24"/>
          <w:lang w:eastAsia="ru-RU"/>
        </w:rPr>
        <w:t xml:space="preserve">принцип интеграции образовательных областей </w:t>
      </w:r>
      <w:r w:rsidRPr="00F228F2">
        <w:rPr>
          <w:rFonts w:ascii="Times New Roman" w:eastAsia="Times New Roman" w:hAnsi="Times New Roman"/>
          <w:sz w:val="24"/>
          <w:lang w:eastAsia="ru-RU"/>
        </w:rPr>
        <w:t>(далее интегрированные занятия). Интеграция математического развития может осуществляться через следующие образовательные направления:</w:t>
      </w:r>
      <w:r w:rsidR="00C3406E" w:rsidRPr="00C3406E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художественно-этетическое развитие;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физическое развитие;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речевое развитие;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социально-коммуникативное развитие;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b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>- познавательное развитие.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Montserrat" w:eastAsia="Times New Roman" w:hAnsi="Montserrat"/>
          <w:b/>
          <w:color w:val="000000"/>
          <w:sz w:val="24"/>
          <w:szCs w:val="24"/>
          <w:lang w:eastAsia="ru-RU"/>
        </w:rPr>
      </w:pPr>
      <w:r w:rsidRPr="00F228F2">
        <w:rPr>
          <w:rFonts w:ascii="Montserrat" w:eastAsia="Times New Roman" w:hAnsi="Montserrat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Математическое и художественно-эстетическое развитие.</w:t>
      </w:r>
      <w:r w:rsidR="00A242DC" w:rsidRPr="00A242DC">
        <w:rPr>
          <w:noProof/>
          <w:lang w:eastAsia="ru-RU"/>
        </w:rPr>
        <w:t xml:space="preserve"> </w:t>
      </w:r>
    </w:p>
    <w:p w:rsidR="00F228F2" w:rsidRPr="00F228F2" w:rsidRDefault="00A242DC" w:rsidP="006A6A1A">
      <w:pPr>
        <w:spacing w:after="0" w:line="360" w:lineRule="auto"/>
        <w:ind w:left="-567" w:firstLine="284"/>
        <w:jc w:val="both"/>
        <w:textAlignment w:val="baseline"/>
        <w:rPr>
          <w:rFonts w:ascii="Montserrat" w:eastAsia="Times New Roman" w:hAnsi="Montserrat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69856" behindDoc="1" locked="0" layoutInCell="1" allowOverlap="1" wp14:anchorId="1F090A6C" wp14:editId="38E19AE4">
            <wp:simplePos x="0" y="0"/>
            <wp:positionH relativeFrom="column">
              <wp:posOffset>4505325</wp:posOffset>
            </wp:positionH>
            <wp:positionV relativeFrom="paragraph">
              <wp:posOffset>-24765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82" name="Рисунок 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228F2" w:rsidRPr="00F228F2">
        <w:rPr>
          <w:rFonts w:ascii="Montserrat" w:eastAsia="Times New Roman" w:hAnsi="Montserrat"/>
          <w:color w:val="000000"/>
          <w:sz w:val="24"/>
          <w:szCs w:val="24"/>
          <w:bdr w:val="none" w:sz="0" w:space="0" w:color="auto" w:frame="1"/>
          <w:lang w:eastAsia="ru-RU"/>
        </w:rPr>
        <w:t>         Взаимосвязь математического и художественно-эстетического содержания (изобразительной деятельности) проявляется в нескольких моментах: единство использования некоторых сенсорных эталонов (форма) и категорий (размер, пропорции, пространственные отношения и т. п.)</w:t>
      </w:r>
      <w:r w:rsidR="00F228F2" w:rsidRPr="00F228F2">
        <w:rPr>
          <w:rFonts w:ascii="Montserrat" w:eastAsia="Times New Roman" w:hAnsi="Montserrat"/>
          <w:color w:val="000000"/>
          <w:spacing w:val="-4"/>
          <w:sz w:val="24"/>
          <w:szCs w:val="24"/>
          <w:bdr w:val="none" w:sz="0" w:space="0" w:color="auto" w:frame="1"/>
          <w:lang w:eastAsia="ru-RU"/>
        </w:rPr>
        <w:t>, </w:t>
      </w:r>
      <w:r w:rsidR="00F228F2" w:rsidRPr="00F228F2">
        <w:rPr>
          <w:rFonts w:ascii="Montserrat" w:eastAsia="Times New Roman" w:hAnsi="Montserrat"/>
          <w:color w:val="000000"/>
          <w:spacing w:val="-10"/>
          <w:sz w:val="24"/>
          <w:szCs w:val="24"/>
          <w:bdr w:val="none" w:sz="0" w:space="0" w:color="auto" w:frame="1"/>
          <w:lang w:eastAsia="ru-RU"/>
        </w:rPr>
        <w:t>передачи трехмерного мира средствами </w:t>
      </w:r>
      <w:r w:rsidR="00F228F2" w:rsidRPr="00F228F2">
        <w:rPr>
          <w:rFonts w:ascii="Montserrat" w:eastAsia="Times New Roman" w:hAnsi="Montserrat"/>
          <w:color w:val="000000"/>
          <w:sz w:val="24"/>
          <w:szCs w:val="24"/>
          <w:bdr w:val="none" w:sz="0" w:space="0" w:color="auto" w:frame="1"/>
          <w:lang w:eastAsia="ru-RU"/>
        </w:rPr>
        <w:t xml:space="preserve">рисунка, важны как для </w:t>
      </w:r>
      <w:r w:rsidR="00F228F2" w:rsidRPr="00F228F2">
        <w:rPr>
          <w:rFonts w:ascii="Montserrat" w:eastAsia="Times New Roman" w:hAnsi="Montserrat"/>
          <w:color w:val="000000"/>
          <w:sz w:val="24"/>
          <w:szCs w:val="24"/>
          <w:bdr w:val="none" w:sz="0" w:space="0" w:color="auto" w:frame="1"/>
          <w:lang w:eastAsia="ru-RU"/>
        </w:rPr>
        <w:lastRenderedPageBreak/>
        <w:t>математического, так и художественно-эстетического </w:t>
      </w:r>
      <w:r w:rsidR="00F228F2" w:rsidRPr="00F228F2">
        <w:rPr>
          <w:rFonts w:ascii="Montserrat" w:eastAsia="Times New Roman" w:hAnsi="Montserrat"/>
          <w:color w:val="000000"/>
          <w:spacing w:val="-6"/>
          <w:sz w:val="24"/>
          <w:szCs w:val="24"/>
          <w:bdr w:val="none" w:sz="0" w:space="0" w:color="auto" w:frame="1"/>
          <w:lang w:eastAsia="ru-RU"/>
        </w:rPr>
        <w:t>(изобразительного творчества) развития детей.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b/>
          <w:sz w:val="24"/>
          <w:lang w:eastAsia="ru-RU"/>
        </w:rPr>
      </w:pPr>
      <w:r w:rsidRPr="00F228F2">
        <w:rPr>
          <w:rFonts w:ascii="Times New Roman" w:eastAsia="Times New Roman" w:hAnsi="Times New Roman"/>
          <w:b/>
          <w:sz w:val="24"/>
          <w:lang w:eastAsia="ru-RU"/>
        </w:rPr>
        <w:t>Математическое и физическое развитие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 xml:space="preserve">Здесь дети встречаются с математическими отношениями: сравнить предмет по величине и форме или определить, где левая сторона, а где правая. </w:t>
      </w:r>
      <w:r w:rsidR="006A6A1A" w:rsidRPr="00F228F2">
        <w:rPr>
          <w:rFonts w:ascii="Times New Roman" w:eastAsia="Times New Roman" w:hAnsi="Times New Roman"/>
          <w:sz w:val="24"/>
          <w:lang w:eastAsia="ru-RU"/>
        </w:rPr>
        <w:t>Поэтому, предлагая</w:t>
      </w:r>
      <w:r w:rsidRPr="00F228F2">
        <w:rPr>
          <w:rFonts w:ascii="Times New Roman" w:eastAsia="Times New Roman" w:hAnsi="Times New Roman"/>
          <w:sz w:val="24"/>
          <w:lang w:eastAsia="ru-RU"/>
        </w:rPr>
        <w:t xml:space="preserve"> детям различные упражнения, учитываем не только физическую нагрузку, но и в формулировке заданий обращаем на различные математические отношения, предлагаем </w:t>
      </w:r>
      <w:r w:rsidRPr="00F228F2">
        <w:rPr>
          <w:rFonts w:ascii="Times New Roman" w:eastAsia="Times New Roman" w:hAnsi="Times New Roman"/>
          <w:sz w:val="24"/>
          <w:szCs w:val="24"/>
          <w:lang w:eastAsia="ru-RU"/>
        </w:rPr>
        <w:t>выполнять упражнения по не по образцу, а по устной инструкции.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228F2">
        <w:rPr>
          <w:rFonts w:ascii="Times New Roman" w:eastAsia="Times New Roman" w:hAnsi="Times New Roman"/>
          <w:b/>
          <w:sz w:val="24"/>
          <w:szCs w:val="24"/>
          <w:lang w:eastAsia="ru-RU"/>
        </w:rPr>
        <w:t>Математическое и речевое развитие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28F2">
        <w:rPr>
          <w:rFonts w:ascii="Times New Roman" w:eastAsia="Times New Roman" w:hAnsi="Times New Roman"/>
          <w:sz w:val="24"/>
          <w:szCs w:val="24"/>
          <w:lang w:eastAsia="ru-RU"/>
        </w:rPr>
        <w:t xml:space="preserve">В процессе развития речи активно используются упражнения и игры, предусматривающие классификацию, </w:t>
      </w:r>
      <w:proofErr w:type="spellStart"/>
      <w:r w:rsidRPr="00F228F2">
        <w:rPr>
          <w:rFonts w:ascii="Times New Roman" w:eastAsia="Times New Roman" w:hAnsi="Times New Roman"/>
          <w:sz w:val="24"/>
          <w:szCs w:val="24"/>
          <w:lang w:eastAsia="ru-RU"/>
        </w:rPr>
        <w:t>сериацию</w:t>
      </w:r>
      <w:proofErr w:type="spellEnd"/>
      <w:r w:rsidRPr="00F228F2">
        <w:rPr>
          <w:rFonts w:ascii="Times New Roman" w:eastAsia="Times New Roman" w:hAnsi="Times New Roman"/>
          <w:sz w:val="24"/>
          <w:szCs w:val="24"/>
          <w:lang w:eastAsia="ru-RU"/>
        </w:rPr>
        <w:t>, сравнение, анализ. У дошкольников формируется умение распознавать величины предметов, сравнивать их, используя слова «уже-шире», «ниже-выше», «тоньше-толще»; в различении изменений общего объема «меньше-больше», «маленький-большой» и т.д.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b/>
          <w:sz w:val="24"/>
          <w:lang w:eastAsia="ru-RU"/>
        </w:rPr>
      </w:pPr>
      <w:r w:rsidRPr="00F228F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Математическое и </w:t>
      </w:r>
      <w:r w:rsidRPr="00F228F2">
        <w:rPr>
          <w:rFonts w:ascii="Times New Roman" w:eastAsia="Times New Roman" w:hAnsi="Times New Roman"/>
          <w:b/>
          <w:sz w:val="24"/>
          <w:lang w:eastAsia="ru-RU"/>
        </w:rPr>
        <w:t>социально-коммуникативное развитие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lang w:eastAsia="ru-RU"/>
        </w:rPr>
      </w:pPr>
      <w:r w:rsidRPr="00F228F2">
        <w:rPr>
          <w:rFonts w:ascii="Times New Roman" w:eastAsia="Times New Roman" w:hAnsi="Times New Roman"/>
          <w:sz w:val="24"/>
          <w:lang w:eastAsia="ru-RU"/>
        </w:rPr>
        <w:t xml:space="preserve">Освоение математических представлений осуществляется и в социально-коммуникативном развитии, то есть в повседневной жизни дошкольников. Так, например, во время обеда обращаем внимание детей на то, что тарелка стоит на столе, суп налит в тарелку, количество расставленной посуды соответствует количеству сидящих детей за столом. Во время прогулки идет наблюдение за живой и не живой природой, сравнение различных объектов, например, «Покажи какое дерево самое высокое, а какое самое низкое», «Хлопни столько раз, сколько у нас конструкций на участке». Так же обращаем внимание, какое сейчас время суток, время года. </w:t>
      </w:r>
    </w:p>
    <w:p w:rsidR="00F228F2" w:rsidRPr="00F228F2" w:rsidRDefault="00F228F2" w:rsidP="006A6A1A">
      <w:pPr>
        <w:spacing w:after="0" w:line="360" w:lineRule="auto"/>
        <w:ind w:left="-567" w:right="10" w:firstLine="284"/>
        <w:jc w:val="both"/>
        <w:textAlignment w:val="baseline"/>
        <w:rPr>
          <w:rFonts w:ascii="Times New Roman" w:eastAsia="Times New Roman" w:hAnsi="Times New Roman"/>
          <w:b/>
          <w:color w:val="000000"/>
          <w:sz w:val="28"/>
          <w:szCs w:val="32"/>
          <w:lang w:eastAsia="ru-RU"/>
        </w:rPr>
      </w:pPr>
      <w:r w:rsidRPr="00F228F2">
        <w:rPr>
          <w:rFonts w:ascii="Times New Roman" w:eastAsia="Times New Roman" w:hAnsi="Times New Roman"/>
          <w:b/>
          <w:iCs/>
          <w:color w:val="000000"/>
          <w:sz w:val="24"/>
          <w:szCs w:val="28"/>
          <w:bdr w:val="none" w:sz="0" w:space="0" w:color="auto" w:frame="1"/>
          <w:lang w:eastAsia="ru-RU"/>
        </w:rPr>
        <w:t>Математическое и познавательно развития дошкольников и в частности: экологическое развитие.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228F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Идея интеграции основана на том, что природа является интересным объектом познания для дошкольника, представляющим разнообразные связи, отношения, зависимости. </w:t>
      </w:r>
      <w:r w:rsidRPr="00F228F2">
        <w:rPr>
          <w:rFonts w:ascii="Times New Roman" w:eastAsia="Times New Roman" w:hAnsi="Times New Roman"/>
          <w:iCs/>
          <w:color w:val="000000"/>
          <w:sz w:val="24"/>
          <w:szCs w:val="24"/>
          <w:bdr w:val="none" w:sz="0" w:space="0" w:color="auto" w:frame="1"/>
          <w:lang w:eastAsia="ru-RU"/>
        </w:rPr>
        <w:t>Вариантом интеграции</w:t>
      </w:r>
      <w:r w:rsidRPr="00F228F2"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 </w:t>
      </w:r>
      <w:r w:rsidRPr="00F228F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содержания может являться организация:</w:t>
      </w:r>
    </w:p>
    <w:p w:rsidR="00F228F2" w:rsidRPr="00F228F2" w:rsidRDefault="00A242DC" w:rsidP="006A6A1A">
      <w:pPr>
        <w:spacing w:after="0" w:line="360" w:lineRule="auto"/>
        <w:ind w:left="-567" w:firstLine="284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71904" behindDoc="1" locked="0" layoutInCell="1" allowOverlap="1" wp14:anchorId="5CFDB76C" wp14:editId="0C729EAD">
            <wp:simplePos x="0" y="0"/>
            <wp:positionH relativeFrom="column">
              <wp:posOffset>4562475</wp:posOffset>
            </wp:positionH>
            <wp:positionV relativeFrom="paragraph">
              <wp:posOffset>706755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83" name="Рисунок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228F2" w:rsidRPr="00F228F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-         исследовательских и информационных проектов «Размер в природе» (обсуждение разнообразие размеров растений, животных в аспекте связи со средой их обитания, жизнедеятельностью и т.п.);</w:t>
      </w:r>
      <w:r w:rsidRPr="00A242DC">
        <w:rPr>
          <w:noProof/>
          <w:lang w:eastAsia="ru-RU"/>
        </w:rPr>
        <w:t xml:space="preserve"> 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F228F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-         использование природного материала (листьев, шишек, плодов) в процессе упражнений и игр на группировку, сортировку, упорядочивание, действий с множествами (математический аспект).</w:t>
      </w:r>
      <w:bookmarkStart w:id="0" w:name="_GoBack"/>
      <w:bookmarkEnd w:id="0"/>
    </w:p>
    <w:p w:rsidR="00F228F2" w:rsidRPr="00F228F2" w:rsidRDefault="00A242DC" w:rsidP="006A6A1A">
      <w:pPr>
        <w:spacing w:after="0" w:line="360" w:lineRule="auto"/>
        <w:ind w:left="-567" w:firstLine="284"/>
        <w:jc w:val="both"/>
        <w:textAlignment w:val="baseline"/>
        <w:rPr>
          <w:rFonts w:ascii="Times New Roman" w:eastAsia="Times New Roman" w:hAnsi="Times New Roman"/>
          <w:color w:val="000000"/>
          <w:sz w:val="18"/>
          <w:szCs w:val="24"/>
          <w:bdr w:val="none" w:sz="0" w:space="0" w:color="auto" w:frame="1"/>
          <w:lang w:eastAsia="ru-RU"/>
        </w:rPr>
      </w:pPr>
      <w:r w:rsidRPr="00C3406E">
        <w:rPr>
          <w:rFonts w:ascii="Times New Roman" w:eastAsia="Times New Roman" w:hAnsi="Times New Roman"/>
          <w:noProof/>
          <w:color w:val="000000"/>
          <w:sz w:val="24"/>
          <w:szCs w:val="30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95104" behindDoc="1" locked="0" layoutInCell="1" allowOverlap="1" wp14:anchorId="6F83F85B" wp14:editId="34DB9C8B">
            <wp:simplePos x="0" y="0"/>
            <wp:positionH relativeFrom="column">
              <wp:posOffset>3096895</wp:posOffset>
            </wp:positionH>
            <wp:positionV relativeFrom="paragraph">
              <wp:posOffset>724535</wp:posOffset>
            </wp:positionV>
            <wp:extent cx="2832735" cy="2124075"/>
            <wp:effectExtent l="0" t="0" r="5715" b="9525"/>
            <wp:wrapTight wrapText="bothSides">
              <wp:wrapPolygon edited="0">
                <wp:start x="0" y="0"/>
                <wp:lineTo x="0" y="21503"/>
                <wp:lineTo x="21498" y="21503"/>
                <wp:lineTo x="21498" y="0"/>
                <wp:lineTo x="0" y="0"/>
              </wp:wrapPolygon>
            </wp:wrapTight>
            <wp:docPr id="35" name="Рисунок 35" descr="C:\Users\User\Desktop\Образование 2023\Педстудия 2024\Сборник 24 педстудия\Сборник доу2\IMG_20240112_155821_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Образование 2023\Педстудия 2024\Сборник 24 педстудия\Сборник доу2\IMG_20240112_155821_4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3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8F2" w:rsidRPr="00F228F2">
        <w:rPr>
          <w:rFonts w:ascii="Times New Roman" w:eastAsia="Times New Roman" w:hAnsi="Times New Roman"/>
          <w:color w:val="000000"/>
          <w:sz w:val="24"/>
          <w:szCs w:val="30"/>
          <w:shd w:val="clear" w:color="auto" w:fill="FFFFFF"/>
          <w:lang w:eastAsia="ru-RU"/>
        </w:rPr>
        <w:t>Интегрированное занятие решает не множество отдельных задач, а их совокупность. Формы занятия могут быть различными, но в каждом должно быть достаточно материала для упражнения «деятельных сил» ребенка.   Интегрированные занятия объединяют детей общими впечатлениями, переживаниями, эмоциями, способствуют формированию коллективных взаимоотношений.</w:t>
      </w:r>
      <w:r w:rsidR="00C3406E" w:rsidRPr="00C3406E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228F2" w:rsidRPr="00F228F2" w:rsidRDefault="00F228F2" w:rsidP="006A6A1A">
      <w:pPr>
        <w:spacing w:after="0" w:line="360" w:lineRule="auto"/>
        <w:ind w:left="-567" w:firstLine="284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F228F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          Овладение математическими представлениями будет эффективным и результативным только тогда, когда дети не видят, что их чему- то учат. Им кажется, что </w:t>
      </w:r>
      <w:proofErr w:type="gramStart"/>
      <w:r w:rsidRPr="00F228F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они  только</w:t>
      </w:r>
      <w:proofErr w:type="gramEnd"/>
      <w:r w:rsidRPr="00F228F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играют, но не заметно для себя в процессе игровых действий, они с игровым материалом считают, складывают, вычитают и решают логические задачки.</w:t>
      </w:r>
    </w:p>
    <w:p w:rsidR="00F228F2" w:rsidRDefault="00F228F2" w:rsidP="006A6A1A">
      <w:pPr>
        <w:spacing w:after="0" w:line="360" w:lineRule="auto"/>
        <w:ind w:left="-567" w:firstLine="284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32"/>
          <w:lang w:eastAsia="ru-RU"/>
        </w:rPr>
      </w:pPr>
      <w:r w:rsidRPr="00F228F2">
        <w:rPr>
          <w:rFonts w:ascii="Times New Roman" w:eastAsia="Times New Roman" w:hAnsi="Times New Roman"/>
          <w:color w:val="000000"/>
          <w:sz w:val="24"/>
          <w:szCs w:val="32"/>
          <w:lang w:eastAsia="ru-RU"/>
        </w:rPr>
        <w:t>Качество педагогической деятельности по использованию современных средств для формирования математических представлений зависит от квалифицированных педагогов и современного оборудования. Поэтому, мы с вами не стоим на месте, идем в ногу со временем, будем самообразовываться и самосовершенствоваться, и конечно же осваивать новые методики и технологии.</w:t>
      </w:r>
    </w:p>
    <w:p w:rsidR="004F4AE3" w:rsidRDefault="004F4AE3" w:rsidP="006A6A1A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</w:p>
    <w:p w:rsidR="00C3406E" w:rsidRDefault="00C3406E" w:rsidP="006A6A1A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C3406E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ИКТ—технологии как средство развития</w:t>
      </w:r>
    </w:p>
    <w:p w:rsidR="00C3406E" w:rsidRDefault="00C3406E" w:rsidP="006A6A1A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C3406E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 xml:space="preserve"> элементарных математических представлений</w:t>
      </w:r>
      <w:r w:rsidRPr="00C3406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</w:t>
      </w:r>
    </w:p>
    <w:p w:rsidR="00C3406E" w:rsidRDefault="00C3406E" w:rsidP="00C3406E">
      <w:pPr>
        <w:widowControl w:val="0"/>
        <w:spacing w:after="120" w:line="285" w:lineRule="auto"/>
        <w:ind w:left="567" w:hanging="567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proofErr w:type="spellStart"/>
      <w:r w:rsidRPr="00C3406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Фештей</w:t>
      </w:r>
      <w:proofErr w:type="spellEnd"/>
      <w:r w:rsidRPr="00C3406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К.Н.</w:t>
      </w:r>
      <w:r w:rsidR="004F4AE3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, </w:t>
      </w:r>
      <w:r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воспитатель</w:t>
      </w:r>
    </w:p>
    <w:p w:rsidR="00C3406E" w:rsidRPr="00521BF2" w:rsidRDefault="00C3406E" w:rsidP="00521BF2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C3406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МАДОУ №4 «Утёнок»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color w:val="111111"/>
          <w:kern w:val="2"/>
          <w:sz w:val="24"/>
          <w:szCs w:val="24"/>
          <w:bdr w:val="none" w:sz="0" w:space="0" w:color="auto" w:frame="1"/>
          <w:shd w:val="clear" w:color="auto" w:fill="FFFFFF"/>
          <w14:ligatures w14:val="standardContextual"/>
        </w:rPr>
      </w:pPr>
      <w:r w:rsidRPr="00521BF2">
        <w:rPr>
          <w:rFonts w:ascii="Times New Roman" w:hAnsi="Times New Roman"/>
          <w:color w:val="111111"/>
          <w:kern w:val="2"/>
          <w:sz w:val="24"/>
          <w:szCs w:val="24"/>
          <w:bdr w:val="none" w:sz="0" w:space="0" w:color="auto" w:frame="1"/>
          <w:shd w:val="clear" w:color="auto" w:fill="FFFFFF"/>
          <w14:ligatures w14:val="standardContextual"/>
        </w:rPr>
        <w:t>Время не стоит на месте. Федеральный государственный образовательный стандарт дошкольного образования ставит перед педагогами и родителями высокие задачи: подготовить ребенка к жизни в обществе будущего, которое требует от него особых интеллектуальных способностей, направленных, в первую очередь, на работу с быстро меняющейся информацией. В то же время, обучение должно проходить в занимательной форме, детям учиться должно быть интересно, а полученные знания должны применяться на практике.</w:t>
      </w:r>
      <w:r w:rsidR="00A242DC" w:rsidRPr="00A242DC">
        <w:rPr>
          <w:noProof/>
          <w:lang w:eastAsia="ru-RU"/>
        </w:rPr>
        <w:t xml:space="preserve"> </w:t>
      </w:r>
    </w:p>
    <w:p w:rsidR="00521BF2" w:rsidRPr="00521BF2" w:rsidRDefault="00A242DC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color w:val="111111"/>
          <w:kern w:val="2"/>
          <w:sz w:val="24"/>
          <w:szCs w:val="24"/>
          <w:shd w:val="clear" w:color="auto" w:fill="FFFFFF"/>
          <w14:ligatures w14:val="standardContextual"/>
        </w:rPr>
      </w:pPr>
      <w:r>
        <w:rPr>
          <w:noProof/>
          <w:lang w:eastAsia="ru-RU"/>
        </w:rPr>
        <w:drawing>
          <wp:anchor distT="0" distB="0" distL="114300" distR="114300" simplePos="0" relativeHeight="251776000" behindDoc="1" locked="0" layoutInCell="1" allowOverlap="1" wp14:anchorId="73A85396" wp14:editId="1B9B9928">
            <wp:simplePos x="0" y="0"/>
            <wp:positionH relativeFrom="column">
              <wp:posOffset>4429125</wp:posOffset>
            </wp:positionH>
            <wp:positionV relativeFrom="paragraph">
              <wp:posOffset>3810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85" name="Рисунок 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21BF2" w:rsidRPr="00521BF2">
        <w:rPr>
          <w:rFonts w:ascii="Times New Roman" w:hAnsi="Times New Roman"/>
          <w:b/>
          <w:bCs/>
          <w:color w:val="111111"/>
          <w:kern w:val="2"/>
          <w:sz w:val="24"/>
          <w:szCs w:val="24"/>
          <w:bdr w:val="none" w:sz="0" w:space="0" w:color="auto" w:frame="1"/>
          <w:shd w:val="clear" w:color="auto" w:fill="FFFFFF"/>
          <w14:ligatures w14:val="standardContextual"/>
        </w:rPr>
        <w:t>Использование информационно-коммуникационных</w:t>
      </w:r>
      <w:r w:rsidR="00521BF2" w:rsidRPr="00521BF2">
        <w:rPr>
          <w:rFonts w:ascii="Times New Roman" w:hAnsi="Times New Roman"/>
          <w:color w:val="111111"/>
          <w:kern w:val="2"/>
          <w:sz w:val="24"/>
          <w:szCs w:val="24"/>
          <w:shd w:val="clear" w:color="auto" w:fill="FFFFFF"/>
          <w14:ligatures w14:val="standardContextual"/>
        </w:rPr>
        <w:t> технологий в обучении и развитии </w:t>
      </w:r>
      <w:r w:rsidR="00521BF2" w:rsidRPr="00521BF2">
        <w:rPr>
          <w:rFonts w:ascii="Times New Roman" w:hAnsi="Times New Roman"/>
          <w:b/>
          <w:bCs/>
          <w:color w:val="111111"/>
          <w:kern w:val="2"/>
          <w:sz w:val="24"/>
          <w:szCs w:val="24"/>
          <w:bdr w:val="none" w:sz="0" w:space="0" w:color="auto" w:frame="1"/>
          <w:shd w:val="clear" w:color="auto" w:fill="FFFFFF"/>
          <w14:ligatures w14:val="standardContextual"/>
        </w:rPr>
        <w:t>детей дошкольного возраста</w:t>
      </w:r>
      <w:r w:rsidR="00521BF2" w:rsidRPr="00521BF2">
        <w:rPr>
          <w:rFonts w:ascii="Times New Roman" w:hAnsi="Times New Roman"/>
          <w:color w:val="111111"/>
          <w:kern w:val="2"/>
          <w:sz w:val="24"/>
          <w:szCs w:val="24"/>
          <w:shd w:val="clear" w:color="auto" w:fill="FFFFFF"/>
          <w14:ligatures w14:val="standardContextual"/>
        </w:rPr>
        <w:t> является на сегодняшний день одним из приоритетных и изучаемых направлений. Вопросы </w:t>
      </w:r>
      <w:r w:rsidR="00521BF2" w:rsidRPr="00521BF2">
        <w:rPr>
          <w:rFonts w:ascii="Times New Roman" w:hAnsi="Times New Roman"/>
          <w:b/>
          <w:bCs/>
          <w:color w:val="111111"/>
          <w:kern w:val="2"/>
          <w:sz w:val="24"/>
          <w:szCs w:val="24"/>
          <w:bdr w:val="none" w:sz="0" w:space="0" w:color="auto" w:frame="1"/>
          <w:shd w:val="clear" w:color="auto" w:fill="FFFFFF"/>
          <w14:ligatures w14:val="standardContextual"/>
        </w:rPr>
        <w:t>использования ИКТ в обучении детей дошкольного возраста</w:t>
      </w:r>
      <w:r w:rsidR="00521BF2" w:rsidRPr="00521BF2">
        <w:rPr>
          <w:rFonts w:ascii="Times New Roman" w:hAnsi="Times New Roman"/>
          <w:color w:val="111111"/>
          <w:kern w:val="2"/>
          <w:sz w:val="24"/>
          <w:szCs w:val="24"/>
          <w:shd w:val="clear" w:color="auto" w:fill="FFFFFF"/>
          <w14:ligatures w14:val="standardContextual"/>
        </w:rPr>
        <w:t xml:space="preserve"> рассматривают многие педагоги. Современные технологии </w:t>
      </w:r>
      <w:r w:rsidR="00521BF2" w:rsidRPr="00521BF2">
        <w:rPr>
          <w:rFonts w:ascii="Times New Roman" w:hAnsi="Times New Roman"/>
          <w:color w:val="111111"/>
          <w:kern w:val="2"/>
          <w:sz w:val="24"/>
          <w:szCs w:val="24"/>
          <w:shd w:val="clear" w:color="auto" w:fill="FFFFFF"/>
          <w14:ligatures w14:val="standardContextual"/>
        </w:rPr>
        <w:lastRenderedPageBreak/>
        <w:t>передачи информации открывают перед нами совершенно новые возможности в области образования. Вхождение детей в мир знаний начинается в дошкольном возрасте. Они сравнивают предметы по величине, устанавливают количественные отношения, знакомятся с геометрическими фигурами, получают первые знания об окружающем мире.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Современные компьютерные технологии предоставляют огромные возможности для развития процесса образования. К. Д. Ушинский заметил: «Детская природа требует наглядности». Наглядность в полной мере реализуется в условиях мультимедийных технологий как инструмента познания детей дошкольного возраста в условиях непосредственной образовательной деятельности.</w:t>
      </w:r>
    </w:p>
    <w:p w:rsidR="00521BF2" w:rsidRPr="00521BF2" w:rsidRDefault="00A242DC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>
        <w:rPr>
          <w:rFonts w:ascii="Times New Roman" w:hAnsi="Times New Roman"/>
          <w:noProof/>
          <w:color w:val="111111"/>
          <w:kern w:val="2"/>
          <w:sz w:val="24"/>
          <w:szCs w:val="24"/>
          <w:bdr w:val="none" w:sz="0" w:space="0" w:color="auto" w:frame="1"/>
          <w:shd w:val="clear" w:color="auto" w:fill="FFFFFF"/>
          <w:lang w:eastAsia="ru-RU"/>
          <w14:ligatures w14:val="standardContextual"/>
        </w:rPr>
        <w:drawing>
          <wp:anchor distT="0" distB="0" distL="114300" distR="114300" simplePos="0" relativeHeight="251773952" behindDoc="1" locked="0" layoutInCell="1" allowOverlap="1" wp14:anchorId="03715314" wp14:editId="2D8CE4C2">
            <wp:simplePos x="0" y="0"/>
            <wp:positionH relativeFrom="column">
              <wp:posOffset>2400300</wp:posOffset>
            </wp:positionH>
            <wp:positionV relativeFrom="paragraph">
              <wp:posOffset>578485</wp:posOffset>
            </wp:positionV>
            <wp:extent cx="3562350" cy="2704465"/>
            <wp:effectExtent l="0" t="0" r="0" b="635"/>
            <wp:wrapTight wrapText="bothSides">
              <wp:wrapPolygon edited="0">
                <wp:start x="0" y="0"/>
                <wp:lineTo x="0" y="21453"/>
                <wp:lineTo x="21484" y="21453"/>
                <wp:lineTo x="21484" y="0"/>
                <wp:lineTo x="0" y="0"/>
              </wp:wrapPolygon>
            </wp:wrapTight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70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1BF2"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ИКТ могут использоваться в разных областях познания детей дошкольного возраста. Одной из них является формирование математических представлений. Обучение детей дошкольного возраста математике является обязательным компонентом ФОП ДО.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ИКТ обладает огромными возможностями, позволяя эффективно организовать работу по формированию математических представлений у детей дошкольного возраста.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В начальной математической подготовке детей дошкольного возраста предусматривается обучение их счету, развитие количественных представлений в пределах 1-го десятка, обучение решению и составлению элементарных арифметических задач. Кроме того, формирование математических представлений детей дошкольного возраста предполагает выполнение операций с множествами (наглядно представленными, проведение измерений при помощи условных мерок, а также развитие глазомера детей, формирование представлений о времени, о геометрических фигурах, формирование понимания пространственных отношений.</w:t>
      </w:r>
    </w:p>
    <w:p w:rsidR="00521BF2" w:rsidRPr="00521BF2" w:rsidRDefault="00A242DC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>
        <w:rPr>
          <w:noProof/>
          <w:lang w:eastAsia="ru-RU"/>
        </w:rPr>
        <w:drawing>
          <wp:anchor distT="0" distB="0" distL="114300" distR="114300" simplePos="0" relativeHeight="251778048" behindDoc="1" locked="0" layoutInCell="1" allowOverlap="1" wp14:anchorId="4EC0ED7F" wp14:editId="5A63ED7D">
            <wp:simplePos x="0" y="0"/>
            <wp:positionH relativeFrom="column">
              <wp:posOffset>4419600</wp:posOffset>
            </wp:positionH>
            <wp:positionV relativeFrom="paragraph">
              <wp:posOffset>443865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86" name="Рисунок 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21BF2"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Поэтому я решила использовать интерактивные игры в математическом развитии дошкольников.</w:t>
      </w:r>
      <w:r w:rsidRPr="00A242DC">
        <w:rPr>
          <w:rFonts w:ascii="Times New Roman" w:hAnsi="Times New Roman"/>
          <w:noProof/>
          <w:color w:val="111111"/>
          <w:kern w:val="2"/>
          <w:sz w:val="24"/>
          <w:szCs w:val="24"/>
          <w:bdr w:val="none" w:sz="0" w:space="0" w:color="auto" w:frame="1"/>
          <w:shd w:val="clear" w:color="auto" w:fill="FFFFFF"/>
          <w:lang w:eastAsia="ru-RU"/>
          <w14:ligatures w14:val="standardContextual"/>
        </w:rPr>
        <w:t xml:space="preserve"> 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Цель работы – создание психолого-педагогических условий для формирования элементарных математических представлений у детей старшего дошкольного возраста посредством интерактивных игр.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Задачи работы: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lastRenderedPageBreak/>
        <w:t>1) Описать использование информационно-коммуникационных технологий в образовательном процессе в ДОУ;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2) Рассмотреть особенности использования ИКТ в формировании элементарных математических представлений у детей.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3) Разработать авторские интерактивные игры по математике для использования на смарт доске, планшете, ноутбуке для детей старшего дошкольного возраста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4) Повысить эффективность работы с детьми старшего дошкольного возраста посредством применения информационных технологий на занятиях по ФЭМП.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Принципы занятий с применением ИКТ: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1) адаптивность, приспособление компьютера к индивидуальным особенностям ребенка;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2) управляемость, в любой момент педагог может внести изменения в процесс обучения;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3) интерактивность, диалоговый характер обучения;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4) оптимальное сочетание индивидуальной и групповой работы;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5) поддержание у детей состояния психологического комфорта при общении с компьютером;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Использование ИКТ в образовательной деятельности имеет преимущества и недостатки. К преимуществам использования ИКТ относятся: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- индивидуализация обучения;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- интенсификация самостоятельной работы детей;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- рост объема выполненных заданий;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- повышение интенсивности процесса обучения, освоение современных информационных технологий на интегрированных занятиях; 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- информация предъявляется детям на экране компьютера в игровой форме, и это вызывает у детей интерес;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- информация предъявляется образно, в понятном и доступном для детей виде;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- возможность самостоятельного регулирования ребенком темпа и количества решаемых игровых обучающих задач;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- в процессе деятельности за компьютером дети дошкольного возраста приобретают уверенность в себе, в том, что они многое могут;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- «терпеливость» компьютера, предоставление возможности ребенку исправить свои ошибки.</w:t>
      </w:r>
    </w:p>
    <w:p w:rsidR="00521BF2" w:rsidRPr="00521BF2" w:rsidRDefault="00A242DC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>
        <w:rPr>
          <w:noProof/>
          <w:lang w:eastAsia="ru-RU"/>
        </w:rPr>
        <w:drawing>
          <wp:anchor distT="0" distB="0" distL="114300" distR="114300" simplePos="0" relativeHeight="251780096" behindDoc="1" locked="0" layoutInCell="1" allowOverlap="1" wp14:anchorId="429E0170" wp14:editId="42A9ED18">
            <wp:simplePos x="0" y="0"/>
            <wp:positionH relativeFrom="column">
              <wp:posOffset>4400550</wp:posOffset>
            </wp:positionH>
            <wp:positionV relativeFrom="paragraph">
              <wp:posOffset>238125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87" name="Рисунок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21BF2"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К недостаткам использования ИКТ относятся следующие: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- недостаточная компьютерная грамотность педагога;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- сложности в интегрировании компьютера в структуру занятия;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>- при работе на компьютере дети отвлекаются на анимацию, музыку.</w:t>
      </w:r>
      <w:r w:rsidR="00A242DC" w:rsidRPr="00A242DC">
        <w:rPr>
          <w:noProof/>
          <w:lang w:eastAsia="ru-RU"/>
        </w:rPr>
        <w:t xml:space="preserve"> </w:t>
      </w:r>
    </w:p>
    <w:p w:rsid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Сегодня ИКТ активно внедряются в практику работы дошкольных учреждений. Использование этих технологий повышает интерес детей к </w:t>
      </w:r>
      <w:r w:rsidRPr="00521BF2">
        <w:rPr>
          <w:rFonts w:ascii="Times New Roman" w:hAnsi="Times New Roman"/>
          <w:kern w:val="2"/>
          <w:sz w:val="24"/>
          <w:szCs w:val="24"/>
          <w14:ligatures w14:val="standardContextual"/>
        </w:rPr>
        <w:lastRenderedPageBreak/>
        <w:t xml:space="preserve">занятиям, растет уровень познавательных возможностей дошкольников. Кроме того, использование новых приемов объяснения и закрепления, тем более в игровой форме, повышает внимание детей. ИКТ в дошкольном образовании обеспечивают личностно-ориентированный подход, увеличивают объём материала, который может многократно повторяться и с каждым разом подаваться в новой форме. Компьютерные обучающие игры помогают закрепить знания детей, они могут использоваться в индивидуальном обучении, в целях развития и коррекции психических качеств и свойств детей. </w:t>
      </w:r>
    </w:p>
    <w:p w:rsidR="004F4AE3" w:rsidRDefault="004F4AE3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</w:p>
    <w:p w:rsidR="00A242DC" w:rsidRDefault="00A242DC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</w:p>
    <w:p w:rsidR="00521BF2" w:rsidRDefault="00521BF2" w:rsidP="00521BF2">
      <w:pPr>
        <w:widowControl w:val="0"/>
        <w:spacing w:after="120" w:line="285" w:lineRule="auto"/>
        <w:jc w:val="center"/>
        <w:rPr>
          <w:rFonts w:ascii="Times New Roman" w:eastAsia="Times New Roman" w:hAnsi="Times New Roman"/>
          <w:b/>
          <w:bCs/>
          <w:color w:val="000000"/>
          <w:kern w:val="28"/>
          <w:sz w:val="28"/>
          <w:szCs w:val="28"/>
          <w:lang w:eastAsia="ru-RU"/>
          <w14:cntxtAlts/>
        </w:rPr>
      </w:pPr>
      <w:r w:rsidRPr="00521BF2">
        <w:rPr>
          <w:rFonts w:ascii="Times New Roman" w:eastAsia="Times New Roman" w:hAnsi="Times New Roman"/>
          <w:b/>
          <w:bCs/>
          <w:color w:val="000000"/>
          <w:kern w:val="28"/>
          <w:sz w:val="28"/>
          <w:szCs w:val="28"/>
          <w:lang w:eastAsia="ru-RU"/>
          <w14:cntxtAlts/>
        </w:rPr>
        <w:t>Опытно-поисковая и исследовательская</w:t>
      </w:r>
      <w:r>
        <w:rPr>
          <w:rFonts w:ascii="Times New Roman" w:eastAsia="Times New Roman" w:hAnsi="Times New Roman"/>
          <w:b/>
          <w:bCs/>
          <w:color w:val="000000"/>
          <w:kern w:val="28"/>
          <w:sz w:val="28"/>
          <w:szCs w:val="28"/>
          <w:lang w:eastAsia="ru-RU"/>
          <w14:cntxtAlts/>
        </w:rPr>
        <w:t xml:space="preserve"> </w:t>
      </w:r>
      <w:r w:rsidRPr="00521BF2">
        <w:rPr>
          <w:rFonts w:ascii="Times New Roman" w:eastAsia="Times New Roman" w:hAnsi="Times New Roman"/>
          <w:b/>
          <w:bCs/>
          <w:color w:val="000000"/>
          <w:kern w:val="28"/>
          <w:sz w:val="28"/>
          <w:szCs w:val="28"/>
          <w:lang w:eastAsia="ru-RU"/>
          <w14:cntxtAlts/>
        </w:rPr>
        <w:t>деятельность</w:t>
      </w:r>
    </w:p>
    <w:p w:rsidR="006A6A1A" w:rsidRDefault="006A6A1A" w:rsidP="00521BF2">
      <w:pPr>
        <w:widowControl w:val="0"/>
        <w:spacing w:after="120" w:line="285" w:lineRule="auto"/>
        <w:ind w:left="562" w:hanging="562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</w:p>
    <w:p w:rsidR="00521BF2" w:rsidRPr="00521BF2" w:rsidRDefault="00521BF2" w:rsidP="00521BF2">
      <w:pPr>
        <w:widowControl w:val="0"/>
        <w:spacing w:after="120" w:line="285" w:lineRule="auto"/>
        <w:ind w:left="562" w:hanging="562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521BF2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Формирование элементарных математических представлений посредством конструирования ЛЕГО. Проектная деятельность</w:t>
      </w:r>
    </w:p>
    <w:p w:rsidR="00521BF2" w:rsidRDefault="00521BF2" w:rsidP="00521BF2">
      <w:pPr>
        <w:widowControl w:val="0"/>
        <w:spacing w:after="120" w:line="285" w:lineRule="auto"/>
        <w:ind w:left="562" w:hanging="562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proofErr w:type="spellStart"/>
      <w:r w:rsidRPr="00521B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Клеткина</w:t>
      </w:r>
      <w:proofErr w:type="spellEnd"/>
      <w:r w:rsidRPr="00521B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Н.Н.</w:t>
      </w:r>
      <w:r w:rsidR="004F4AE3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, </w:t>
      </w:r>
      <w:r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воспитатель</w:t>
      </w:r>
    </w:p>
    <w:p w:rsidR="00521BF2" w:rsidRDefault="00521BF2" w:rsidP="00521BF2">
      <w:pPr>
        <w:widowControl w:val="0"/>
        <w:spacing w:after="120" w:line="285" w:lineRule="auto"/>
        <w:ind w:left="562" w:hanging="562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521B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МАДОУ №51 «Вишенка»</w:t>
      </w:r>
    </w:p>
    <w:p w:rsidR="002029D5" w:rsidRPr="002029D5" w:rsidRDefault="00A242DC" w:rsidP="002029D5">
      <w:pPr>
        <w:pStyle w:val="a3"/>
        <w:spacing w:before="0" w:beforeAutospacing="0" w:after="0" w:afterAutospacing="0" w:line="360" w:lineRule="auto"/>
        <w:ind w:left="-567" w:firstLine="284"/>
        <w:jc w:val="both"/>
      </w:pPr>
      <w:r>
        <w:rPr>
          <w:noProof/>
        </w:rPr>
        <w:drawing>
          <wp:anchor distT="0" distB="0" distL="114300" distR="114300" simplePos="0" relativeHeight="251782144" behindDoc="1" locked="0" layoutInCell="1" allowOverlap="1" wp14:anchorId="211B8C9B" wp14:editId="38EDDA32">
            <wp:simplePos x="0" y="0"/>
            <wp:positionH relativeFrom="column">
              <wp:posOffset>4467225</wp:posOffset>
            </wp:positionH>
            <wp:positionV relativeFrom="paragraph">
              <wp:posOffset>3741420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88" name="Рисунок 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029D5" w:rsidRPr="002029D5">
        <w:rPr>
          <w:noProof/>
          <w:color w:val="000000"/>
        </w:rPr>
        <w:drawing>
          <wp:anchor distT="0" distB="0" distL="114300" distR="114300" simplePos="0" relativeHeight="251698176" behindDoc="1" locked="0" layoutInCell="1" allowOverlap="1" wp14:anchorId="0C107414" wp14:editId="6E41CBCD">
            <wp:simplePos x="0" y="0"/>
            <wp:positionH relativeFrom="column">
              <wp:posOffset>2390775</wp:posOffset>
            </wp:positionH>
            <wp:positionV relativeFrom="paragraph">
              <wp:posOffset>55245</wp:posOffset>
            </wp:positionV>
            <wp:extent cx="3449955" cy="2586990"/>
            <wp:effectExtent l="0" t="0" r="0" b="3810"/>
            <wp:wrapTight wrapText="bothSides">
              <wp:wrapPolygon edited="0">
                <wp:start x="0" y="0"/>
                <wp:lineTo x="0" y="21473"/>
                <wp:lineTo x="21469" y="21473"/>
                <wp:lineTo x="21469" y="0"/>
                <wp:lineTo x="0" y="0"/>
              </wp:wrapPolygon>
            </wp:wrapTight>
            <wp:docPr id="38" name="Рисунок 38" descr="C:\Users\User\Desktop\Образование 2023\Педстудия 2024\Сборник 24 педстудия\Клеткина 51\строим зоопар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Образование 2023\Педстудия 2024\Сборник 24 педстудия\Клеткина 51\строим зоопарк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955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29D5" w:rsidRPr="00521BF2">
        <w:rPr>
          <w:color w:val="000000"/>
        </w:rPr>
        <w:t>Формирование элементарных</w:t>
      </w:r>
      <w:r w:rsidR="00521BF2" w:rsidRPr="00521BF2">
        <w:rPr>
          <w:color w:val="000000"/>
        </w:rPr>
        <w:t xml:space="preserve"> математических представлений у детей дошкольного возраста имеет большое </w:t>
      </w:r>
      <w:r w:rsidR="002029D5" w:rsidRPr="00521BF2">
        <w:rPr>
          <w:color w:val="000000"/>
        </w:rPr>
        <w:t>значение для</w:t>
      </w:r>
      <w:r w:rsidR="00521BF2" w:rsidRPr="00521BF2">
        <w:rPr>
          <w:color w:val="000000"/>
        </w:rPr>
        <w:t xml:space="preserve"> подготовки его к принятию следующей ступени образования. Одним из эффективных средств развития математических представлений считается конструктивная деятельность. Благодаря своей структуре и составляющим элементам, она способствует формированию ключевых математических концептов и навыков, а также развитию логического мышления и пространственных представлений. Одним из основных вкладов конструкторов в развитие математического мышления дошкольников является возможность экспериментирования и исследования. Различные элементы конструкторов, которые можно сочетать и преобразовывать, позволяют ребенку самостоятельно изучать принципы формы, размера, цвета и цифры.  Игровые ситуации помогают детям узнавать об отношениях между объектами, а также о численных соотношениях и пространственных связях. Конструкторы также </w:t>
      </w:r>
      <w:r w:rsidR="00521BF2" w:rsidRPr="00521BF2">
        <w:rPr>
          <w:color w:val="000000"/>
        </w:rPr>
        <w:lastRenderedPageBreak/>
        <w:t xml:space="preserve">способствуют развитию логического мышления у дошкольников. При конструировании дети должны принимать решения и прогнозировать последствия своих действий, а также представлять взаимоотношения между элементами конструкции. Постепенно они учатся следовать логике сборки, сопоставлять составляющие части и видеть целостное решение. Это способствует развитию абстрактного и операционного развития ребенка, его познавательных интересов и </w:t>
      </w:r>
      <w:r w:rsidR="002029D5" w:rsidRPr="00521BF2">
        <w:rPr>
          <w:color w:val="000000"/>
        </w:rPr>
        <w:t>любознательности, что</w:t>
      </w:r>
      <w:r w:rsidR="00521BF2" w:rsidRPr="00521BF2">
        <w:rPr>
          <w:color w:val="000000"/>
        </w:rPr>
        <w:t xml:space="preserve"> является важными компонентами математического мышления.</w:t>
      </w:r>
      <w:r w:rsidR="002029D5" w:rsidRPr="002029D5">
        <w:rPr>
          <w:noProof/>
        </w:rPr>
        <w:t xml:space="preserve"> </w:t>
      </w:r>
    </w:p>
    <w:p w:rsidR="00521BF2" w:rsidRPr="00521BF2" w:rsidRDefault="00521BF2" w:rsidP="002029D5">
      <w:pPr>
        <w:spacing w:after="0" w:line="360" w:lineRule="auto"/>
        <w:ind w:left="-567" w:firstLine="284"/>
        <w:jc w:val="both"/>
        <w:rPr>
          <w:rFonts w:ascii="Times New Roman" w:hAnsi="Times New Roman"/>
          <w:color w:val="000000"/>
          <w:sz w:val="24"/>
          <w:szCs w:val="24"/>
        </w:rPr>
      </w:pPr>
      <w:r w:rsidRPr="00521BF2">
        <w:rPr>
          <w:rFonts w:ascii="Times New Roman" w:hAnsi="Times New Roman"/>
          <w:color w:val="000000"/>
          <w:sz w:val="24"/>
          <w:szCs w:val="24"/>
        </w:rPr>
        <w:t>Конструирование также способствует развитию пространственных представлений. Ребенок должен понимать, как соединять и компоновать элементы конструктора, чтобы построить определенную форму или структуру. Это требует пространственной информированности и способности представлять трехмерные объекты в ориентации и масштабе. Конструкторы помогают решать задачи пространственного планирования, различать размеры и формы объектов, а также учиться сравнивать и классифицировать их. Поэтому использование конструкторов следует рассматривать как значимый инструмент в образовательном процессе этого возрастного периода, способствующий гармоничному развитию ребенка.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Конструктивная деятельность, как и игровая, по мнению педагогов и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психологов, является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одним из важных видов деятельности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для развития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творческих способностей ребенка. Созданный ребенком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продукт позволяет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вызвать у ребенка потребность к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творчеству, способность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 общению, трудолюбие, происходит приобщение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ребенка к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нормам и правилам взаимоотношения со сверстниками и взрослыми. Под руководством воспитателя ребенок, создавая красивое, ощущает себя значимым, умелым, способным. </w:t>
      </w:r>
      <w:r w:rsidRPr="00521BF2">
        <w:rPr>
          <w:rFonts w:ascii="Times New Roman" w:hAnsi="Times New Roman"/>
          <w:color w:val="000000"/>
          <w:sz w:val="24"/>
          <w:szCs w:val="24"/>
        </w:rPr>
        <w:t xml:space="preserve">Современные дети живут в эпоху активной информатизации, компьютеризации и роботостроения. Они хотят видеть это и в образовательной деятельности, изучать, использовать, понимать. </w:t>
      </w:r>
    </w:p>
    <w:p w:rsidR="00521BF2" w:rsidRPr="00521BF2" w:rsidRDefault="00A242DC" w:rsidP="00521B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84192" behindDoc="1" locked="0" layoutInCell="1" allowOverlap="1" wp14:anchorId="4A5857F9" wp14:editId="3A33CEBD">
            <wp:simplePos x="0" y="0"/>
            <wp:positionH relativeFrom="column">
              <wp:posOffset>4524375</wp:posOffset>
            </wp:positionH>
            <wp:positionV relativeFrom="paragraph">
              <wp:posOffset>2002155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89" name="Рисунок 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21BF2" w:rsidRPr="00521BF2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LEGO </w:t>
      </w:r>
      <w:r w:rsidR="002029D5" w:rsidRPr="00521BF2">
        <w:rPr>
          <w:rFonts w:ascii="Times New Roman" w:eastAsia="Times New Roman" w:hAnsi="Times New Roman"/>
          <w:sz w:val="24"/>
          <w:szCs w:val="24"/>
          <w:lang w:eastAsia="ru-RU"/>
        </w:rPr>
        <w:t>конструирование -</w:t>
      </w:r>
      <w:r w:rsidR="00521BF2" w:rsidRPr="00521BF2">
        <w:rPr>
          <w:rFonts w:ascii="Times New Roman" w:eastAsia="Times New Roman" w:hAnsi="Times New Roman"/>
          <w:sz w:val="24"/>
          <w:szCs w:val="24"/>
          <w:lang w:eastAsia="ru-RU"/>
        </w:rPr>
        <w:t xml:space="preserve"> это педагогическая технология, которая является относительно новым междисциплинарным направлением обучения, воспитания и развития детей. </w:t>
      </w:r>
      <w:r w:rsidR="00521BF2" w:rsidRPr="00521BF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521BF2" w:rsidRPr="00521BF2">
        <w:rPr>
          <w:rFonts w:ascii="Times New Roman" w:eastAsia="Times New Roman" w:hAnsi="Times New Roman"/>
          <w:sz w:val="24"/>
          <w:szCs w:val="24"/>
          <w:lang w:eastAsia="ru-RU"/>
        </w:rPr>
        <w:t xml:space="preserve">Отличительная особенность данного вида конструктора – является мотивация ребенка к проявлению самостоятельности и творчества. Как правило, конструирование завершается игровой деятельностью. Конструктор побуждает работать в равной степени и </w:t>
      </w:r>
      <w:r w:rsidR="002029D5" w:rsidRPr="00521BF2">
        <w:rPr>
          <w:rFonts w:ascii="Times New Roman" w:eastAsia="Times New Roman" w:hAnsi="Times New Roman"/>
          <w:sz w:val="24"/>
          <w:szCs w:val="24"/>
          <w:lang w:eastAsia="ru-RU"/>
        </w:rPr>
        <w:t>голову,</w:t>
      </w:r>
      <w:r w:rsidR="00521BF2" w:rsidRPr="00521BF2">
        <w:rPr>
          <w:rFonts w:ascii="Times New Roman" w:eastAsia="Times New Roman" w:hAnsi="Times New Roman"/>
          <w:sz w:val="24"/>
          <w:szCs w:val="24"/>
          <w:lang w:eastAsia="ru-RU"/>
        </w:rPr>
        <w:t xml:space="preserve"> и руки. При этом работает два полушария головного мозга. Это очень хорошо сказывается на всестороннем развитии ребенка. Ребенок играет и не замечает, что он осваивает счет, состав числа, запоминает форму</w:t>
      </w:r>
      <w:r w:rsidR="00521BF2" w:rsidRPr="00521BF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521BF2" w:rsidRPr="00521BF2">
        <w:rPr>
          <w:rFonts w:ascii="Times New Roman" w:eastAsia="Times New Roman" w:hAnsi="Times New Roman"/>
          <w:sz w:val="24"/>
          <w:szCs w:val="24"/>
          <w:lang w:eastAsia="ru-RU"/>
        </w:rPr>
        <w:t xml:space="preserve">и цвет.  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У нас в детском саду организован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Центр LEGO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конструирования, и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мы видим, с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какой заинтересованностью дети занимаются данным видом деятельности, как такая игра помогает дошкольникам осваивать основы математики. Играя в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LEGO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дети развивают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мелкую моторику, а это напрямую влияет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 общее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речевое развитие и умственные способности, что 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 xml:space="preserve">важно для детей с нарушением речевого развития. Дошкольники учатся правильно и быстро ориентироваться на плоскости и в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пространстве, устанавливать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закономерности, развивают внимание, память и мышление. 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своей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практике я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использую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данную деятельность</w:t>
      </w:r>
      <w:r w:rsidRPr="00521B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рамках проекта «Маленькие строители».</w:t>
      </w:r>
    </w:p>
    <w:p w:rsidR="00521BF2" w:rsidRPr="00521BF2" w:rsidRDefault="00A242DC" w:rsidP="00521B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2029D5">
        <w:rPr>
          <w:noProof/>
          <w:lang w:eastAsia="ru-RU"/>
        </w:rPr>
        <w:drawing>
          <wp:anchor distT="0" distB="0" distL="114300" distR="114300" simplePos="0" relativeHeight="251697152" behindDoc="1" locked="0" layoutInCell="1" allowOverlap="1" wp14:anchorId="36497933" wp14:editId="3BBB6A4D">
            <wp:simplePos x="0" y="0"/>
            <wp:positionH relativeFrom="column">
              <wp:posOffset>2282190</wp:posOffset>
            </wp:positionH>
            <wp:positionV relativeFrom="paragraph">
              <wp:posOffset>459740</wp:posOffset>
            </wp:positionV>
            <wp:extent cx="3556000" cy="2667000"/>
            <wp:effectExtent l="0" t="0" r="6350" b="0"/>
            <wp:wrapTight wrapText="bothSides">
              <wp:wrapPolygon edited="0">
                <wp:start x="0" y="0"/>
                <wp:lineTo x="0" y="21446"/>
                <wp:lineTo x="21523" y="21446"/>
                <wp:lineTo x="21523" y="0"/>
                <wp:lineTo x="0" y="0"/>
              </wp:wrapPolygon>
            </wp:wrapTight>
            <wp:docPr id="37" name="Рисунок 37" descr="C:\Users\User\Desktop\Образование 2023\Педстудия 2024\Сборник 24 педстудия\Клеткина 51\IMG_20231107_092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бразование 2023\Педстудия 2024\Сборник 24 педстудия\Клеткина 51\IMG_20231107_09233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1BF2" w:rsidRPr="00521BF2">
        <w:rPr>
          <w:rFonts w:ascii="Times New Roman" w:hAnsi="Times New Roman"/>
          <w:color w:val="000000"/>
          <w:sz w:val="24"/>
          <w:szCs w:val="24"/>
          <w:u w:val="single"/>
        </w:rPr>
        <w:t>Цель</w:t>
      </w:r>
      <w:r w:rsidR="00521BF2" w:rsidRPr="00521BF2">
        <w:rPr>
          <w:rFonts w:ascii="Times New Roman" w:hAnsi="Times New Roman"/>
          <w:color w:val="000000"/>
          <w:sz w:val="24"/>
          <w:szCs w:val="24"/>
        </w:rPr>
        <w:t xml:space="preserve">: создание условий формирования математических представлений посредствам  </w:t>
      </w:r>
      <w:r w:rsidR="00521BF2" w:rsidRPr="00521BF2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="00521BF2" w:rsidRPr="00521BF2"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LEGO</w:t>
      </w:r>
      <w:r w:rsidR="00521BF2" w:rsidRPr="00521BF2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="002029D5" w:rsidRPr="00521BF2">
        <w:rPr>
          <w:rFonts w:ascii="Times New Roman" w:eastAsia="Times New Roman" w:hAnsi="Times New Roman"/>
          <w:color w:val="000000"/>
          <w:sz w:val="24"/>
          <w:szCs w:val="24"/>
        </w:rPr>
        <w:t>конструирования.</w:t>
      </w:r>
    </w:p>
    <w:p w:rsidR="00521BF2" w:rsidRPr="00521BF2" w:rsidRDefault="00521BF2" w:rsidP="00521BF2">
      <w:pPr>
        <w:spacing w:after="0" w:line="360" w:lineRule="auto"/>
        <w:ind w:left="-567" w:firstLine="284"/>
        <w:jc w:val="both"/>
        <w:rPr>
          <w:rFonts w:ascii="Times New Roman" w:hAnsi="Times New Roman"/>
          <w:color w:val="000000"/>
          <w:sz w:val="24"/>
          <w:szCs w:val="24"/>
          <w:u w:val="single"/>
        </w:rPr>
      </w:pPr>
      <w:r w:rsidRPr="00521BF2">
        <w:rPr>
          <w:rFonts w:ascii="Times New Roman" w:hAnsi="Times New Roman"/>
          <w:color w:val="000000"/>
          <w:sz w:val="24"/>
          <w:szCs w:val="24"/>
          <w:u w:val="single"/>
        </w:rPr>
        <w:t xml:space="preserve">Задачи: </w:t>
      </w:r>
    </w:p>
    <w:p w:rsidR="00521BF2" w:rsidRPr="00521BF2" w:rsidRDefault="00521BF2" w:rsidP="00521BF2">
      <w:pPr>
        <w:numPr>
          <w:ilvl w:val="0"/>
          <w:numId w:val="6"/>
        </w:numPr>
        <w:shd w:val="clear" w:color="auto" w:fill="FFFFFF"/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521BF2">
        <w:rPr>
          <w:rFonts w:ascii="Times New Roman" w:eastAsia="Times New Roman" w:hAnsi="Times New Roman"/>
          <w:color w:val="000000"/>
          <w:sz w:val="24"/>
          <w:szCs w:val="24"/>
        </w:rPr>
        <w:t>формировать умения и навыки конструирования, содействовать приобретению первоначального опыта по решению простейших конструкторских задач;</w:t>
      </w:r>
    </w:p>
    <w:p w:rsidR="00521BF2" w:rsidRPr="00521BF2" w:rsidRDefault="00521BF2" w:rsidP="00521BF2">
      <w:pPr>
        <w:numPr>
          <w:ilvl w:val="0"/>
          <w:numId w:val="6"/>
        </w:numPr>
        <w:shd w:val="clear" w:color="auto" w:fill="FFFFFF"/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521BF2">
        <w:rPr>
          <w:rFonts w:ascii="Times New Roman" w:eastAsia="Times New Roman" w:hAnsi="Times New Roman"/>
          <w:color w:val="000000"/>
          <w:sz w:val="24"/>
          <w:szCs w:val="24"/>
        </w:rPr>
        <w:t>развивать творческую активность, воображение, желание творить и строить, инициативу и самостоятельность;</w:t>
      </w:r>
    </w:p>
    <w:p w:rsidR="00521BF2" w:rsidRPr="00521BF2" w:rsidRDefault="00521BF2" w:rsidP="00521BF2">
      <w:pPr>
        <w:numPr>
          <w:ilvl w:val="0"/>
          <w:numId w:val="6"/>
        </w:numPr>
        <w:shd w:val="clear" w:color="auto" w:fill="FFFFFF"/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521BF2">
        <w:rPr>
          <w:rFonts w:ascii="Times New Roman" w:eastAsia="Times New Roman" w:hAnsi="Times New Roman"/>
          <w:color w:val="000000"/>
          <w:sz w:val="24"/>
          <w:szCs w:val="24"/>
        </w:rPr>
        <w:t>Развивать зрительное восприятие, логическое мышление, оперативную память, мелкую моторику, умение ориентироваться в пространстве и на плоскости.</w:t>
      </w:r>
    </w:p>
    <w:p w:rsidR="00521BF2" w:rsidRPr="00521BF2" w:rsidRDefault="00521BF2" w:rsidP="00521BF2">
      <w:pPr>
        <w:widowControl w:val="0"/>
        <w:autoSpaceDE w:val="0"/>
        <w:autoSpaceDN w:val="0"/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u w:val="single"/>
        </w:rPr>
      </w:pPr>
      <w:r w:rsidRPr="00521BF2">
        <w:rPr>
          <w:rFonts w:ascii="Times New Roman" w:eastAsia="Times New Roman" w:hAnsi="Times New Roman"/>
          <w:sz w:val="24"/>
          <w:szCs w:val="24"/>
          <w:u w:val="single"/>
        </w:rPr>
        <w:t>Ожидаемые результаты</w:t>
      </w:r>
    </w:p>
    <w:p w:rsidR="00521BF2" w:rsidRPr="00521BF2" w:rsidRDefault="00521BF2" w:rsidP="00521BF2">
      <w:pPr>
        <w:widowControl w:val="0"/>
        <w:numPr>
          <w:ilvl w:val="0"/>
          <w:numId w:val="6"/>
        </w:numPr>
        <w:autoSpaceDE w:val="0"/>
        <w:autoSpaceDN w:val="0"/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</w:rPr>
      </w:pPr>
      <w:r w:rsidRPr="00521BF2">
        <w:rPr>
          <w:rFonts w:ascii="Times New Roman" w:eastAsia="Times New Roman" w:hAnsi="Times New Roman"/>
          <w:sz w:val="24"/>
          <w:szCs w:val="24"/>
          <w:u w:val="single"/>
        </w:rPr>
        <w:t>У детей:</w:t>
      </w:r>
      <w:r w:rsidRPr="00521BF2">
        <w:rPr>
          <w:rFonts w:ascii="Times New Roman" w:eastAsia="Times New Roman" w:hAnsi="Times New Roman"/>
          <w:sz w:val="24"/>
          <w:szCs w:val="24"/>
        </w:rPr>
        <w:t xml:space="preserve"> </w:t>
      </w:r>
      <w:r w:rsidRPr="00521BF2">
        <w:rPr>
          <w:rFonts w:ascii="Times New Roman" w:eastAsia="Times New Roman" w:hAnsi="Times New Roman"/>
          <w:iCs/>
          <w:sz w:val="24"/>
          <w:szCs w:val="24"/>
        </w:rPr>
        <w:t>повысятся уровень математических способностей,</w:t>
      </w:r>
    </w:p>
    <w:p w:rsidR="00521BF2" w:rsidRPr="00521BF2" w:rsidRDefault="00521BF2" w:rsidP="00521BF2">
      <w:pPr>
        <w:widowControl w:val="0"/>
        <w:autoSpaceDE w:val="0"/>
        <w:autoSpaceDN w:val="0"/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</w:rPr>
      </w:pPr>
      <w:r w:rsidRPr="00521BF2">
        <w:rPr>
          <w:rFonts w:ascii="Times New Roman" w:eastAsia="Times New Roman" w:hAnsi="Times New Roman"/>
          <w:iCs/>
          <w:sz w:val="24"/>
          <w:szCs w:val="24"/>
        </w:rPr>
        <w:t>наблюдательности, воображения, ассоциативного мышления и любознательности;</w:t>
      </w:r>
    </w:p>
    <w:p w:rsidR="00521BF2" w:rsidRPr="00521BF2" w:rsidRDefault="00521BF2" w:rsidP="00521BF2">
      <w:pPr>
        <w:widowControl w:val="0"/>
        <w:autoSpaceDE w:val="0"/>
        <w:autoSpaceDN w:val="0"/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</w:rPr>
      </w:pPr>
      <w:r w:rsidRPr="00521BF2">
        <w:rPr>
          <w:rFonts w:ascii="Times New Roman" w:eastAsia="Times New Roman" w:hAnsi="Times New Roman"/>
          <w:sz w:val="24"/>
          <w:szCs w:val="24"/>
          <w:u w:val="single"/>
        </w:rPr>
        <w:t>У родителей</w:t>
      </w:r>
      <w:r w:rsidRPr="00521BF2">
        <w:rPr>
          <w:rFonts w:ascii="Times New Roman" w:eastAsia="Times New Roman" w:hAnsi="Times New Roman"/>
          <w:sz w:val="24"/>
          <w:szCs w:val="24"/>
        </w:rPr>
        <w:t>: повысится уровень компетентности в вопросах организации конструктивной деятельности;</w:t>
      </w:r>
    </w:p>
    <w:p w:rsidR="00521BF2" w:rsidRPr="00521BF2" w:rsidRDefault="00521BF2" w:rsidP="00521BF2">
      <w:pPr>
        <w:widowControl w:val="0"/>
        <w:numPr>
          <w:ilvl w:val="0"/>
          <w:numId w:val="6"/>
        </w:numPr>
        <w:autoSpaceDE w:val="0"/>
        <w:autoSpaceDN w:val="0"/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</w:rPr>
      </w:pPr>
      <w:r w:rsidRPr="00521BF2">
        <w:rPr>
          <w:rFonts w:ascii="Times New Roman" w:eastAsia="Times New Roman" w:hAnsi="Times New Roman"/>
          <w:sz w:val="24"/>
          <w:szCs w:val="24"/>
        </w:rPr>
        <w:t>Проявится интерес к деятельности детей в детском саду.</w:t>
      </w:r>
    </w:p>
    <w:p w:rsidR="00521BF2" w:rsidRPr="00521BF2" w:rsidRDefault="00521BF2" w:rsidP="00521BF2">
      <w:pPr>
        <w:widowControl w:val="0"/>
        <w:autoSpaceDE w:val="0"/>
        <w:autoSpaceDN w:val="0"/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</w:rPr>
      </w:pPr>
      <w:r w:rsidRPr="00521BF2">
        <w:rPr>
          <w:rFonts w:ascii="Times New Roman" w:eastAsia="Times New Roman" w:hAnsi="Times New Roman"/>
          <w:sz w:val="24"/>
          <w:szCs w:val="24"/>
        </w:rPr>
        <w:t xml:space="preserve">Таким образом, конструкторская деятельность в общем, и конструирование </w:t>
      </w:r>
      <w:r w:rsidRPr="00521BF2">
        <w:rPr>
          <w:rFonts w:ascii="Times New Roman" w:eastAsia="Times New Roman" w:hAnsi="Times New Roman"/>
          <w:sz w:val="24"/>
          <w:szCs w:val="24"/>
          <w:lang w:val="en-US"/>
        </w:rPr>
        <w:t>LEGO</w:t>
      </w:r>
      <w:r w:rsidRPr="00521BF2">
        <w:rPr>
          <w:rFonts w:ascii="Times New Roman" w:eastAsia="Times New Roman" w:hAnsi="Times New Roman"/>
          <w:sz w:val="24"/>
          <w:szCs w:val="24"/>
        </w:rPr>
        <w:t xml:space="preserve"> в частности – это оптимальный вид игровой деятельности, с помощью которой мы сможем помочь детям легко освоить азы математики, сформировать желание познавать новое и претворять знания в жизнь.</w:t>
      </w:r>
    </w:p>
    <w:p w:rsidR="00521BF2" w:rsidRDefault="00521BF2" w:rsidP="00521BF2">
      <w:pPr>
        <w:widowControl w:val="0"/>
        <w:spacing w:after="120" w:line="285" w:lineRule="auto"/>
        <w:ind w:left="562" w:hanging="562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</w:p>
    <w:p w:rsidR="00A242DC" w:rsidRDefault="00A242DC" w:rsidP="00521BF2">
      <w:pPr>
        <w:widowControl w:val="0"/>
        <w:spacing w:after="120" w:line="285" w:lineRule="auto"/>
        <w:ind w:left="562" w:hanging="562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>
        <w:rPr>
          <w:noProof/>
          <w:lang w:eastAsia="ru-RU"/>
        </w:rPr>
        <w:drawing>
          <wp:anchor distT="0" distB="0" distL="114300" distR="114300" simplePos="0" relativeHeight="251786240" behindDoc="1" locked="0" layoutInCell="1" allowOverlap="1" wp14:anchorId="442BBCE0" wp14:editId="5CF9C287">
            <wp:simplePos x="0" y="0"/>
            <wp:positionH relativeFrom="column">
              <wp:posOffset>4519295</wp:posOffset>
            </wp:positionH>
            <wp:positionV relativeFrom="paragraph">
              <wp:posOffset>125095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90" name="Рисунок 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242DC" w:rsidRDefault="00A242DC" w:rsidP="00521BF2">
      <w:pPr>
        <w:widowControl w:val="0"/>
        <w:spacing w:after="120" w:line="285" w:lineRule="auto"/>
        <w:ind w:left="562" w:hanging="562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</w:p>
    <w:p w:rsidR="00A242DC" w:rsidRDefault="00A242DC" w:rsidP="00521BF2">
      <w:pPr>
        <w:widowControl w:val="0"/>
        <w:spacing w:after="120" w:line="285" w:lineRule="auto"/>
        <w:ind w:left="562" w:hanging="562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</w:p>
    <w:p w:rsidR="00A242DC" w:rsidRDefault="00A242DC" w:rsidP="00521BF2">
      <w:pPr>
        <w:widowControl w:val="0"/>
        <w:spacing w:after="120" w:line="285" w:lineRule="auto"/>
        <w:ind w:left="562" w:hanging="562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</w:p>
    <w:p w:rsidR="00A242DC" w:rsidRDefault="00A242DC" w:rsidP="00521BF2">
      <w:pPr>
        <w:widowControl w:val="0"/>
        <w:spacing w:after="120" w:line="285" w:lineRule="auto"/>
        <w:ind w:left="562" w:hanging="562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</w:p>
    <w:p w:rsidR="004F4AE3" w:rsidRDefault="00521BF2" w:rsidP="006A6A1A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6A6A1A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lastRenderedPageBreak/>
        <w:t>Развитие математических способностей у детей старшего дошкольного возраста</w:t>
      </w:r>
    </w:p>
    <w:p w:rsidR="006A6A1A" w:rsidRPr="006A6A1A" w:rsidRDefault="00521BF2" w:rsidP="006A6A1A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6A6A1A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с использованием мини-роботов</w:t>
      </w:r>
    </w:p>
    <w:p w:rsidR="006A6A1A" w:rsidRDefault="00521BF2" w:rsidP="006A6A1A">
      <w:pPr>
        <w:widowControl w:val="0"/>
        <w:spacing w:after="120" w:line="285" w:lineRule="auto"/>
        <w:ind w:left="567" w:hanging="567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proofErr w:type="spellStart"/>
      <w:r w:rsidRPr="006A6A1A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Чернюк</w:t>
      </w:r>
      <w:proofErr w:type="spellEnd"/>
      <w:r w:rsidRPr="006A6A1A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О.В.</w:t>
      </w:r>
      <w:r w:rsidR="004F4AE3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, </w:t>
      </w:r>
      <w:r w:rsidR="006A6A1A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педагог-психолог</w:t>
      </w:r>
    </w:p>
    <w:p w:rsidR="00521BF2" w:rsidRDefault="00521BF2" w:rsidP="006A6A1A">
      <w:pPr>
        <w:widowControl w:val="0"/>
        <w:spacing w:after="120" w:line="285" w:lineRule="auto"/>
        <w:ind w:left="567" w:hanging="567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6A6A1A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МАДОУ №52 «Рябинка»</w:t>
      </w:r>
    </w:p>
    <w:p w:rsidR="006A6A1A" w:rsidRPr="006A6A1A" w:rsidRDefault="00A242DC" w:rsidP="006A6A1A">
      <w:pPr>
        <w:suppressAutoHyphens/>
        <w:spacing w:after="0" w:line="360" w:lineRule="auto"/>
        <w:ind w:left="-567" w:firstLine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r>
        <w:rPr>
          <w:rFonts w:ascii="Times New Roman" w:eastAsia="NewtonC" w:hAnsi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00224" behindDoc="1" locked="0" layoutInCell="1" allowOverlap="1" wp14:anchorId="458759DE" wp14:editId="748F6E51">
            <wp:simplePos x="0" y="0"/>
            <wp:positionH relativeFrom="column">
              <wp:posOffset>2882265</wp:posOffset>
            </wp:positionH>
            <wp:positionV relativeFrom="paragraph">
              <wp:posOffset>1380490</wp:posOffset>
            </wp:positionV>
            <wp:extent cx="2999740" cy="2228850"/>
            <wp:effectExtent l="0" t="0" r="0" b="0"/>
            <wp:wrapTight wrapText="bothSides">
              <wp:wrapPolygon edited="0">
                <wp:start x="0" y="0"/>
                <wp:lineTo x="0" y="21415"/>
                <wp:lineTo x="21399" y="21415"/>
                <wp:lineTo x="21399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40" cy="222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A6A1A" w:rsidRPr="006A6A1A">
        <w:rPr>
          <w:rFonts w:ascii="Times New Roman" w:eastAsia="Lucida Sans Unicode" w:hAnsi="Times New Roman"/>
          <w:color w:val="000000"/>
          <w:kern w:val="1"/>
          <w:sz w:val="24"/>
          <w:szCs w:val="24"/>
        </w:rPr>
        <w:t xml:space="preserve">Одним из самых сложных разделов математики для детей старшего дошкольного возраста является раздел «Ориентировка в пространстве». Формирование у ребенка пространственных представлений связано не только с развитием математических способностей, но и с развитием движений, предметно-практической деятельностью и зрительно- моторной координацией. </w:t>
      </w:r>
      <w:r w:rsidR="006A6A1A" w:rsidRPr="006A6A1A">
        <w:rPr>
          <w:rFonts w:ascii="Times New Roman" w:eastAsia="NewtonC" w:hAnsi="Times New Roman"/>
          <w:color w:val="000000"/>
          <w:kern w:val="1"/>
          <w:sz w:val="24"/>
          <w:szCs w:val="24"/>
        </w:rPr>
        <w:t xml:space="preserve">В понятие ориентировка в пространстве входит оценка расстояний, размеров, формы, взаимного положения предметов и их положения относительно тела ориентирующегося. Пространственная ориентация необходима и при передвижении, только при этом условии человек может успешно осуществить передвижение из одного пункта местности в другой. </w:t>
      </w:r>
      <w:r w:rsidR="006A6A1A" w:rsidRPr="006A6A1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  </w:t>
      </w:r>
    </w:p>
    <w:p w:rsidR="006A6A1A" w:rsidRPr="006A6A1A" w:rsidRDefault="006A6A1A" w:rsidP="006A6A1A">
      <w:pPr>
        <w:suppressAutoHyphens/>
        <w:spacing w:after="0" w:line="360" w:lineRule="auto"/>
        <w:ind w:left="-567" w:firstLine="284"/>
        <w:jc w:val="both"/>
        <w:rPr>
          <w:rFonts w:ascii="Times New Roman" w:eastAsia="NewtonC" w:hAnsi="Times New Roman"/>
          <w:color w:val="000000"/>
          <w:sz w:val="24"/>
          <w:szCs w:val="24"/>
          <w:lang w:eastAsia="ar-SA"/>
        </w:rPr>
      </w:pPr>
      <w:r w:rsidRPr="006A6A1A">
        <w:rPr>
          <w:rFonts w:ascii="Times New Roman" w:eastAsia="NewtonC" w:hAnsi="Times New Roman"/>
          <w:color w:val="000000"/>
          <w:sz w:val="24"/>
          <w:szCs w:val="24"/>
          <w:lang w:eastAsia="ar-SA"/>
        </w:rPr>
        <w:t xml:space="preserve">  Программируемый мини-робот отлично подходит для обучения детей ориентироваться на плоскости.  С его помощью дети могут с легкостью изучать еще и программирование, задавая роботу план действий и разрабатывая для него различные задания. Создавая программы для робота, выполняя игровые задания, ребенок учится ориентироваться в окружающем его пространстве, только правильно направив его «вперед», «назад», «направо» или «налево» ребенок достигнет желаемого </w:t>
      </w:r>
      <w:r w:rsidR="008556F8" w:rsidRPr="006A6A1A">
        <w:rPr>
          <w:rFonts w:ascii="Times New Roman" w:eastAsia="NewtonC" w:hAnsi="Times New Roman"/>
          <w:color w:val="000000"/>
          <w:sz w:val="24"/>
          <w:szCs w:val="24"/>
          <w:lang w:eastAsia="ar-SA"/>
        </w:rPr>
        <w:t>результата, передвижения</w:t>
      </w:r>
      <w:r w:rsidRPr="006A6A1A">
        <w:rPr>
          <w:rFonts w:ascii="Times New Roman" w:eastAsia="NewtonC" w:hAnsi="Times New Roman"/>
          <w:color w:val="000000"/>
          <w:sz w:val="24"/>
          <w:szCs w:val="24"/>
          <w:lang w:eastAsia="ar-SA"/>
        </w:rPr>
        <w:t xml:space="preserve"> из одного </w:t>
      </w:r>
      <w:r w:rsidR="008556F8" w:rsidRPr="006A6A1A">
        <w:rPr>
          <w:rFonts w:ascii="Times New Roman" w:eastAsia="NewtonC" w:hAnsi="Times New Roman"/>
          <w:color w:val="000000"/>
          <w:sz w:val="24"/>
          <w:szCs w:val="24"/>
          <w:lang w:eastAsia="ar-SA"/>
        </w:rPr>
        <w:t>пункта в</w:t>
      </w:r>
      <w:r w:rsidRPr="006A6A1A">
        <w:rPr>
          <w:rFonts w:ascii="Times New Roman" w:eastAsia="NewtonC" w:hAnsi="Times New Roman"/>
          <w:color w:val="000000"/>
          <w:sz w:val="24"/>
          <w:szCs w:val="24"/>
          <w:lang w:eastAsia="ar-SA"/>
        </w:rPr>
        <w:t xml:space="preserve"> другой. </w:t>
      </w:r>
    </w:p>
    <w:p w:rsidR="006A6A1A" w:rsidRPr="006A6A1A" w:rsidRDefault="006A6A1A" w:rsidP="006A6A1A">
      <w:pPr>
        <w:suppressAutoHyphens/>
        <w:autoSpaceDE w:val="0"/>
        <w:spacing w:after="0" w:line="360" w:lineRule="auto"/>
        <w:ind w:left="-567" w:firstLine="284"/>
        <w:jc w:val="both"/>
        <w:rPr>
          <w:rFonts w:ascii="Times New Roman" w:eastAsia="NewtonC" w:hAnsi="Times New Roman"/>
          <w:color w:val="000000"/>
          <w:kern w:val="1"/>
          <w:sz w:val="24"/>
          <w:szCs w:val="24"/>
          <w:lang w:eastAsia="hi-IN" w:bidi="hi-IN"/>
        </w:rPr>
      </w:pPr>
      <w:r w:rsidRPr="006A6A1A">
        <w:rPr>
          <w:rFonts w:ascii="Times New Roman" w:eastAsia="NewtonC" w:hAnsi="Times New Roman"/>
          <w:color w:val="000000"/>
          <w:kern w:val="1"/>
          <w:sz w:val="24"/>
          <w:szCs w:val="24"/>
          <w:lang w:eastAsia="hi-IN" w:bidi="hi-IN"/>
        </w:rPr>
        <w:t xml:space="preserve">Ориентировка на плоскости требует всегда решения трех задач: постановки цели и выбора маршрута движения (выбор направления), сохранения направления в движении и достижения цели. Пути решения всех трех задач можно отработать во время игры с мини- роботом. </w:t>
      </w:r>
    </w:p>
    <w:p w:rsidR="006A6A1A" w:rsidRPr="006A6A1A" w:rsidRDefault="006A6A1A" w:rsidP="006A6A1A">
      <w:pPr>
        <w:suppressAutoHyphens/>
        <w:autoSpaceDE w:val="0"/>
        <w:spacing w:after="0" w:line="360" w:lineRule="auto"/>
        <w:ind w:left="-567" w:firstLine="284"/>
        <w:jc w:val="both"/>
        <w:rPr>
          <w:rFonts w:ascii="Times New Roman" w:eastAsia="Lucida Sans Unicode" w:hAnsi="Times New Roman"/>
          <w:kern w:val="1"/>
          <w:sz w:val="24"/>
          <w:szCs w:val="24"/>
          <w:lang w:eastAsia="hi-IN" w:bidi="hi-IN"/>
        </w:rPr>
      </w:pPr>
      <w:r w:rsidRPr="006A6A1A">
        <w:rPr>
          <w:rFonts w:ascii="Times New Roman" w:eastAsia="Lucida Sans Unicode" w:hAnsi="Times New Roman"/>
          <w:kern w:val="1"/>
          <w:sz w:val="24"/>
          <w:szCs w:val="24"/>
          <w:lang w:eastAsia="hi-IN" w:bidi="hi-IN"/>
        </w:rPr>
        <w:t>Развитие пространственных представлений в игре с мини-роботами имеет четкие этапы:</w:t>
      </w:r>
    </w:p>
    <w:p w:rsidR="006A6A1A" w:rsidRPr="006A6A1A" w:rsidRDefault="006A6A1A" w:rsidP="006A6A1A">
      <w:pPr>
        <w:tabs>
          <w:tab w:val="left" w:pos="900"/>
        </w:tabs>
        <w:suppressAutoHyphens/>
        <w:spacing w:after="0" w:line="360" w:lineRule="auto"/>
        <w:ind w:left="-567" w:firstLine="284"/>
        <w:jc w:val="both"/>
        <w:rPr>
          <w:rFonts w:ascii="Times New Roman" w:eastAsia="Times New Roman" w:hAnsi="Times New Roman"/>
          <w:kern w:val="1"/>
          <w:sz w:val="24"/>
          <w:szCs w:val="24"/>
          <w:lang w:eastAsia="ar-SA"/>
        </w:rPr>
      </w:pPr>
      <w:r w:rsidRPr="006A6A1A">
        <w:rPr>
          <w:rFonts w:ascii="Times New Roman" w:eastAsia="Times New Roman" w:hAnsi="Times New Roman"/>
          <w:kern w:val="1"/>
          <w:sz w:val="24"/>
          <w:szCs w:val="24"/>
          <w:lang w:eastAsia="ar-SA"/>
        </w:rPr>
        <w:t>1-й этап. Формирование пространственных представлений — точка отсчета от себя: слева, справа, вверху, внизу, впереди, сзади.</w:t>
      </w:r>
    </w:p>
    <w:p w:rsidR="006A6A1A" w:rsidRPr="006A6A1A" w:rsidRDefault="00A242DC" w:rsidP="006A6A1A">
      <w:pPr>
        <w:tabs>
          <w:tab w:val="left" w:pos="900"/>
        </w:tabs>
        <w:suppressAutoHyphens/>
        <w:spacing w:after="0" w:line="360" w:lineRule="auto"/>
        <w:ind w:left="-567" w:firstLine="284"/>
        <w:jc w:val="both"/>
        <w:rPr>
          <w:rFonts w:ascii="Times New Roman" w:eastAsia="Times New Roman" w:hAnsi="Times New Roman"/>
          <w:kern w:val="1"/>
          <w:sz w:val="24"/>
          <w:szCs w:val="24"/>
          <w:lang w:eastAsia="ar-SA"/>
        </w:rPr>
      </w:pPr>
      <w:r>
        <w:rPr>
          <w:noProof/>
          <w:lang w:eastAsia="ru-RU"/>
        </w:rPr>
        <w:drawing>
          <wp:anchor distT="0" distB="0" distL="114300" distR="114300" simplePos="0" relativeHeight="251788288" behindDoc="1" locked="0" layoutInCell="1" allowOverlap="1" wp14:anchorId="70E9EE8E" wp14:editId="5971ACB4">
            <wp:simplePos x="0" y="0"/>
            <wp:positionH relativeFrom="column">
              <wp:posOffset>4476750</wp:posOffset>
            </wp:positionH>
            <wp:positionV relativeFrom="paragraph">
              <wp:posOffset>57150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91" name="Рисунок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A6A1A" w:rsidRPr="006A6A1A">
        <w:rPr>
          <w:rFonts w:ascii="Times New Roman" w:eastAsia="Times New Roman" w:hAnsi="Times New Roman"/>
          <w:kern w:val="1"/>
          <w:sz w:val="24"/>
          <w:szCs w:val="24"/>
          <w:lang w:eastAsia="ar-SA"/>
        </w:rPr>
        <w:t>2-й этап. Формирование умений ориентироваться на плоскости (на листе бумаги, т.е. в   двухмерном пространстве).</w:t>
      </w:r>
      <w:r w:rsidRPr="00A242DC">
        <w:rPr>
          <w:noProof/>
          <w:lang w:eastAsia="ru-RU"/>
        </w:rPr>
        <w:t xml:space="preserve"> </w:t>
      </w:r>
    </w:p>
    <w:p w:rsidR="006A6A1A" w:rsidRPr="006A6A1A" w:rsidRDefault="006A6A1A" w:rsidP="006A6A1A">
      <w:pPr>
        <w:tabs>
          <w:tab w:val="left" w:pos="900"/>
        </w:tabs>
        <w:suppressAutoHyphens/>
        <w:spacing w:after="0" w:line="360" w:lineRule="auto"/>
        <w:ind w:left="-567" w:firstLine="284"/>
        <w:jc w:val="both"/>
        <w:rPr>
          <w:rFonts w:ascii="Times New Roman" w:eastAsia="Times New Roman" w:hAnsi="Times New Roman"/>
          <w:kern w:val="1"/>
          <w:sz w:val="24"/>
          <w:szCs w:val="24"/>
          <w:lang w:eastAsia="ar-SA"/>
        </w:rPr>
      </w:pPr>
      <w:r w:rsidRPr="006A6A1A">
        <w:rPr>
          <w:rFonts w:ascii="Times New Roman" w:eastAsia="Times New Roman" w:hAnsi="Times New Roman"/>
          <w:kern w:val="1"/>
          <w:sz w:val="24"/>
          <w:szCs w:val="24"/>
          <w:lang w:eastAsia="ar-SA"/>
        </w:rPr>
        <w:t>3-й этап. Формирование умений определять словом положение свое или объекта по отношению к другим объектам.</w:t>
      </w:r>
    </w:p>
    <w:p w:rsidR="006A6A1A" w:rsidRPr="006A6A1A" w:rsidRDefault="006A6A1A" w:rsidP="006A6A1A">
      <w:pPr>
        <w:tabs>
          <w:tab w:val="left" w:pos="900"/>
        </w:tabs>
        <w:suppressAutoHyphens/>
        <w:spacing w:after="0" w:line="360" w:lineRule="auto"/>
        <w:ind w:left="-567" w:firstLine="284"/>
        <w:jc w:val="both"/>
        <w:rPr>
          <w:rFonts w:ascii="Times New Roman" w:eastAsia="Times New Roman" w:hAnsi="Times New Roman"/>
          <w:kern w:val="1"/>
          <w:sz w:val="24"/>
          <w:szCs w:val="24"/>
          <w:lang w:eastAsia="ar-SA"/>
        </w:rPr>
      </w:pPr>
      <w:r w:rsidRPr="006A6A1A">
        <w:rPr>
          <w:rFonts w:ascii="Times New Roman" w:eastAsia="Times New Roman" w:hAnsi="Times New Roman"/>
          <w:kern w:val="1"/>
          <w:sz w:val="24"/>
          <w:szCs w:val="24"/>
          <w:lang w:eastAsia="ar-SA"/>
        </w:rPr>
        <w:lastRenderedPageBreak/>
        <w:t xml:space="preserve">4-й этап. Формирование пространственных представлений — точка отсчета от предмета, от другого человека. </w:t>
      </w:r>
    </w:p>
    <w:p w:rsidR="006A6A1A" w:rsidRPr="006A6A1A" w:rsidRDefault="006A6A1A" w:rsidP="006A6A1A">
      <w:pPr>
        <w:tabs>
          <w:tab w:val="left" w:pos="900"/>
        </w:tabs>
        <w:suppressAutoHyphens/>
        <w:snapToGrid w:val="0"/>
        <w:spacing w:after="0" w:line="360" w:lineRule="auto"/>
        <w:ind w:left="-567" w:firstLine="284"/>
        <w:jc w:val="both"/>
        <w:rPr>
          <w:rFonts w:ascii="Times New Roman" w:eastAsia="Arial" w:hAnsi="Times New Roman"/>
          <w:kern w:val="1"/>
          <w:sz w:val="24"/>
          <w:szCs w:val="24"/>
          <w:lang w:eastAsia="ar-SA"/>
        </w:rPr>
      </w:pPr>
      <w:r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>5-й этап. Формирование умений ориентироваться в трехмерном пространстве в движении (основных пространственных направлениях).</w:t>
      </w:r>
    </w:p>
    <w:p w:rsidR="006A6A1A" w:rsidRPr="006A6A1A" w:rsidRDefault="006A6A1A" w:rsidP="006A6A1A">
      <w:pPr>
        <w:tabs>
          <w:tab w:val="left" w:pos="900"/>
        </w:tabs>
        <w:suppressAutoHyphens/>
        <w:snapToGrid w:val="0"/>
        <w:spacing w:after="0" w:line="360" w:lineRule="auto"/>
        <w:ind w:left="-567" w:firstLine="284"/>
        <w:jc w:val="both"/>
        <w:rPr>
          <w:rFonts w:ascii="Times New Roman" w:eastAsia="Arial" w:hAnsi="Times New Roman"/>
          <w:kern w:val="1"/>
          <w:sz w:val="24"/>
          <w:szCs w:val="24"/>
          <w:lang w:eastAsia="ar-SA"/>
        </w:rPr>
      </w:pPr>
      <w:r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 xml:space="preserve"> Обучение детей ориентироваться на </w:t>
      </w:r>
      <w:r w:rsidR="008556F8"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>плоскости начинается</w:t>
      </w:r>
      <w:r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 xml:space="preserve"> с малого. В качестве ориентировочной основы берется картонный </w:t>
      </w:r>
      <w:r w:rsidR="008556F8"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>коврик «</w:t>
      </w:r>
      <w:r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 xml:space="preserve">прямоугольник», поделенный на 12 равных частей. Так как ребенок дошкольник мыслит образами, можно использовать любые цифры, предметы, игрушки и т. п., придумывая </w:t>
      </w:r>
      <w:r w:rsidR="008556F8"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>разные сюжетные</w:t>
      </w:r>
      <w:r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 xml:space="preserve"> линии или задания. </w:t>
      </w:r>
    </w:p>
    <w:p w:rsidR="006A6A1A" w:rsidRPr="006A6A1A" w:rsidRDefault="006A6A1A" w:rsidP="006A6A1A">
      <w:pPr>
        <w:tabs>
          <w:tab w:val="left" w:pos="900"/>
        </w:tabs>
        <w:suppressAutoHyphens/>
        <w:snapToGrid w:val="0"/>
        <w:spacing w:after="0" w:line="360" w:lineRule="auto"/>
        <w:ind w:left="-567" w:firstLine="284"/>
        <w:jc w:val="both"/>
        <w:rPr>
          <w:rFonts w:ascii="Times New Roman" w:eastAsia="Arial" w:hAnsi="Times New Roman"/>
          <w:kern w:val="1"/>
          <w:sz w:val="24"/>
          <w:szCs w:val="24"/>
          <w:lang w:eastAsia="ar-SA"/>
        </w:rPr>
      </w:pPr>
      <w:r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 xml:space="preserve"> Возраст 5-6 лет наиболее сенситивен к знаково-символической деятельности, которая подразумевает операции замещения, кодирования и декодирования информации. Например, в работе с мини -  роботами удобно использовать такой знак как стрелка. Чтобы справиться с каким — либо </w:t>
      </w:r>
      <w:r w:rsidR="008556F8"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>заданием,</w:t>
      </w:r>
      <w:r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 xml:space="preserve"> определить куда двигаться, можно записать это задание с помощью стрелок. Даже сам ребенок старшего дошкольного возраста может самостоятельно на бумаге записать начальный и конечный пункт передвижения мини-робота. Таким образом, ребенок приобретает самые первые навыки составления линейных алгоритмов. Параллельно с заданиями на кодирование включаются задания и на декодирование. На игровых карточках обозначается начальный пункт и программа передвижения, задача ребенка определить конечный пункт. Когда путь передвижения мини-робота становится длинным, ребенок сам с помощью стрелок записывает программу на бумаге, а затем по своей программе может запрограммировать своего мини-робота. Например, игра «Найди соседей», «Какое число пропущено», «Улицы геометрического города», «Засели фигуру на свой этаж», «Отгадай цифру по загадке».</w:t>
      </w:r>
    </w:p>
    <w:p w:rsidR="006A6A1A" w:rsidRPr="006A6A1A" w:rsidRDefault="006A6A1A" w:rsidP="006A6A1A">
      <w:pPr>
        <w:suppressAutoHyphens/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  В процессе игр с мини -  роботами происходит постепенное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формирование навыков</w:t>
      </w:r>
      <w:r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освоения программирования. От механического принятия и выполнения ребенком заданной, развернутой инструкции педагога, с постепенным переходом к совместному, а затем самостоятельному созданию программы деятельности с мини – роботами. Выполнять задания дети могут и парами. Например, один ребенок читает программу, а другой по схеме, по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квадратам, сначала</w:t>
      </w:r>
      <w:r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передвигает фишку (геометрическую фигуру), причем повторяя задание вслух, выражаясь термином П.Я. Гальперина подключая «громкую речь». Таким образом ребенок фиксирует свои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движения не</w:t>
      </w:r>
      <w:r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только графическим знаком, но и словом. Задействуются сразу три анализатора: двигательный, зрительный и слуховой.</w:t>
      </w:r>
      <w:r w:rsidR="00A242DC" w:rsidRPr="00A242DC">
        <w:rPr>
          <w:noProof/>
          <w:lang w:eastAsia="ru-RU"/>
        </w:rPr>
        <w:t xml:space="preserve"> </w:t>
      </w:r>
    </w:p>
    <w:p w:rsidR="006A6A1A" w:rsidRPr="006A6A1A" w:rsidRDefault="00A242DC" w:rsidP="006A6A1A">
      <w:pPr>
        <w:suppressAutoHyphens/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noProof/>
          <w:lang w:eastAsia="ru-RU"/>
        </w:rPr>
        <w:drawing>
          <wp:anchor distT="0" distB="0" distL="114300" distR="114300" simplePos="0" relativeHeight="251790336" behindDoc="1" locked="0" layoutInCell="1" allowOverlap="1" wp14:anchorId="25CC42FE" wp14:editId="2832D175">
            <wp:simplePos x="0" y="0"/>
            <wp:positionH relativeFrom="column">
              <wp:posOffset>4524375</wp:posOffset>
            </wp:positionH>
            <wp:positionV relativeFrom="paragraph">
              <wp:posOffset>-24765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92" name="Рисунок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A6A1A"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Используя карты —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схемы, можно</w:t>
      </w:r>
      <w:r w:rsidR="006A6A1A"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рисовать на карте, для обозначения передвигающихся персонажей, точки. Ребенок может на слух по точкам нарисовать простой маршрут или скопировать рисунок по точкам, а затем запрограммировать робота по скопированному рисунку. Это умение важный показатель развития зрительно-моторной координации. На спинке </w:t>
      </w:r>
      <w:r w:rsidR="006A6A1A" w:rsidRPr="006A6A1A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 xml:space="preserve">мини-робота есть кнопки с уже знакомыми детям стрелочками, с помощью которых они программируются. Ребенка важно научить ориентироваться не относительно себя, а относительно игрушки, которая не только двигается в заданном направлении (вперед и назад), но и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поворачивается (</w:t>
      </w:r>
      <w:r w:rsidR="006A6A1A"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вправо- влево).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Детям предлагаются</w:t>
      </w:r>
      <w:r w:rsidR="006A6A1A"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задания с постепенным увеличением </w:t>
      </w:r>
      <w:r>
        <w:rPr>
          <w:rFonts w:ascii="Times New Roman" w:eastAsia="NewtonC" w:hAnsi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99200" behindDoc="1" locked="0" layoutInCell="1" allowOverlap="1" wp14:anchorId="45B304A9" wp14:editId="7FC6A4C0">
            <wp:simplePos x="0" y="0"/>
            <wp:positionH relativeFrom="column">
              <wp:posOffset>3644265</wp:posOffset>
            </wp:positionH>
            <wp:positionV relativeFrom="paragraph">
              <wp:posOffset>1135380</wp:posOffset>
            </wp:positionV>
            <wp:extent cx="2228850" cy="2447925"/>
            <wp:effectExtent l="0" t="0" r="0" b="9525"/>
            <wp:wrapTight wrapText="bothSides">
              <wp:wrapPolygon edited="0">
                <wp:start x="0" y="0"/>
                <wp:lineTo x="0" y="21516"/>
                <wp:lineTo x="21415" y="21516"/>
                <wp:lineTo x="21415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447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A6A1A"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количества ходов, игрового пространства и усложнением. Также устраиваются игры- соревнования, где дети совместно решают игровые задания, взаимодействую друг с другом. </w:t>
      </w:r>
    </w:p>
    <w:p w:rsidR="006A6A1A" w:rsidRPr="006A6A1A" w:rsidRDefault="006A6A1A" w:rsidP="006A6A1A">
      <w:pPr>
        <w:suppressAutoHyphens/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При обучении ребенка правильно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использовать игровые</w:t>
      </w:r>
      <w:r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коврики (матрицы) -  это лицо игры, по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ним определяется</w:t>
      </w:r>
      <w:r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и качество самой игры. Для развития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пространственного мышления</w:t>
      </w:r>
      <w:r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у ребенка необходимо визуализировать игровой мир. Функцию визуализации игрового мира выполняет игровой коврик, так как он является тем фундаментом, с которого ребенок начинает фантазировать и домысливать образы, учится ориентироваться в пространстве.  На занятиях используются разные виды ковриков: 1) по содержанию заполненные геометрическими фигурами (треугольниками, квадратами, шестиугольниками); </w:t>
      </w:r>
    </w:p>
    <w:p w:rsidR="006A6A1A" w:rsidRPr="006A6A1A" w:rsidRDefault="006A6A1A" w:rsidP="006A6A1A">
      <w:pPr>
        <w:suppressAutoHyphens/>
        <w:spacing w:after="0" w:line="360" w:lineRule="auto"/>
        <w:ind w:left="-567" w:firstLine="284"/>
        <w:jc w:val="both"/>
        <w:rPr>
          <w:rFonts w:ascii="Times New Roman" w:eastAsia="NewtonC" w:hAnsi="Times New Roman"/>
          <w:color w:val="000000"/>
          <w:sz w:val="24"/>
          <w:szCs w:val="24"/>
          <w:lang w:eastAsia="ar-SA"/>
        </w:rPr>
      </w:pPr>
      <w:r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2) «змейка», в котором различные пункты в виде геометрических фигур (кругов, квадратов и пр.) соединены между собой стрелками; 3) карта (причем, на нее могут быть наложены геометрические фигуры либо змейка). </w:t>
      </w:r>
      <w:r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 xml:space="preserve">С помощью </w:t>
      </w:r>
      <w:r w:rsidR="008556F8"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>игр у</w:t>
      </w:r>
      <w:r w:rsidRPr="006A6A1A">
        <w:rPr>
          <w:rFonts w:ascii="Times New Roman" w:eastAsia="Arial" w:hAnsi="Times New Roman"/>
          <w:kern w:val="1"/>
          <w:sz w:val="24"/>
          <w:szCs w:val="24"/>
          <w:lang w:eastAsia="ar-SA"/>
        </w:rPr>
        <w:t xml:space="preserve"> детей формируются представления о числах первого десятка, дети учатся различать и называть цифры от 0 до 9, производить арифметические операции сложения и вычитания.</w:t>
      </w:r>
      <w:r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6A6A1A">
        <w:rPr>
          <w:rFonts w:ascii="Times New Roman" w:eastAsia="NewtonC" w:hAnsi="Times New Roman"/>
          <w:color w:val="000000"/>
          <w:sz w:val="24"/>
          <w:szCs w:val="24"/>
          <w:lang w:eastAsia="ar-SA"/>
        </w:rPr>
        <w:t xml:space="preserve">Использование различных тематических ковриков («Жизнь на ферме», «Дорожка с цифрами и животными», «Учись считать») позволяет ребенку расширить и систематизировать ранее полученные знания по </w:t>
      </w:r>
      <w:r w:rsidR="008556F8" w:rsidRPr="006A6A1A">
        <w:rPr>
          <w:rFonts w:ascii="Times New Roman" w:eastAsia="NewtonC" w:hAnsi="Times New Roman"/>
          <w:color w:val="000000"/>
          <w:sz w:val="24"/>
          <w:szCs w:val="24"/>
          <w:lang w:eastAsia="ar-SA"/>
        </w:rPr>
        <w:t>темам игры</w:t>
      </w:r>
      <w:r w:rsidRPr="006A6A1A">
        <w:rPr>
          <w:rFonts w:ascii="Times New Roman" w:eastAsia="NewtonC" w:hAnsi="Times New Roman"/>
          <w:color w:val="000000"/>
          <w:sz w:val="24"/>
          <w:szCs w:val="24"/>
          <w:lang w:eastAsia="ar-SA"/>
        </w:rPr>
        <w:t xml:space="preserve">, расширить активный и пассивный словарь ребенка. </w:t>
      </w:r>
    </w:p>
    <w:p w:rsidR="006A6A1A" w:rsidRPr="006A6A1A" w:rsidRDefault="00A242DC" w:rsidP="006A6A1A">
      <w:pPr>
        <w:tabs>
          <w:tab w:val="left" w:pos="260"/>
          <w:tab w:val="left" w:pos="306"/>
        </w:tabs>
        <w:suppressAutoHyphens/>
        <w:autoSpaceDE w:val="0"/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noProof/>
          <w:lang w:eastAsia="ru-RU"/>
        </w:rPr>
        <w:drawing>
          <wp:anchor distT="0" distB="0" distL="114300" distR="114300" simplePos="0" relativeHeight="251792384" behindDoc="1" locked="0" layoutInCell="1" allowOverlap="1" wp14:anchorId="33406F9A" wp14:editId="4A062C1B">
            <wp:simplePos x="0" y="0"/>
            <wp:positionH relativeFrom="column">
              <wp:posOffset>4554220</wp:posOffset>
            </wp:positionH>
            <wp:positionV relativeFrom="paragraph">
              <wp:posOffset>1108710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93" name="Рисунок 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A6A1A" w:rsidRPr="006A6A1A">
        <w:rPr>
          <w:rFonts w:ascii="Times New Roman" w:eastAsia="NewtonC" w:hAnsi="Times New Roman"/>
          <w:color w:val="000000"/>
          <w:kern w:val="1"/>
          <w:sz w:val="24"/>
          <w:szCs w:val="24"/>
        </w:rPr>
        <w:t xml:space="preserve">Благодаря </w:t>
      </w:r>
      <w:r w:rsidR="008556F8" w:rsidRPr="006A6A1A">
        <w:rPr>
          <w:rFonts w:ascii="Times New Roman" w:eastAsia="NewtonC" w:hAnsi="Times New Roman"/>
          <w:color w:val="000000"/>
          <w:kern w:val="1"/>
          <w:sz w:val="24"/>
          <w:szCs w:val="24"/>
        </w:rPr>
        <w:t>использованию мини</w:t>
      </w:r>
      <w:r w:rsidR="006A6A1A" w:rsidRPr="006A6A1A">
        <w:rPr>
          <w:rFonts w:ascii="Times New Roman" w:eastAsia="NewtonC" w:hAnsi="Times New Roman"/>
          <w:color w:val="000000"/>
          <w:kern w:val="1"/>
          <w:sz w:val="24"/>
          <w:szCs w:val="24"/>
        </w:rPr>
        <w:t>-роботов для развития математических способностей у всех обучающихся появился устойчивый интерес к играм с ними, у 80% детей</w:t>
      </w:r>
      <w:r w:rsidR="006A6A1A"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проявилась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способность действовать</w:t>
      </w:r>
      <w:r w:rsidR="006A6A1A"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по предложенным инструкциям; у 60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% умение</w:t>
      </w:r>
      <w:r w:rsidR="006A6A1A"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решать задачи</w:t>
      </w:r>
      <w:r w:rsidR="006A6A1A"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по программированию. Все дети легко считают до 10 и обратно. Практически все дети </w:t>
      </w:r>
      <w:r w:rsidR="008556F8" w:rsidRPr="006A6A1A">
        <w:rPr>
          <w:rFonts w:ascii="Times New Roman" w:eastAsia="Times New Roman" w:hAnsi="Times New Roman"/>
          <w:sz w:val="24"/>
          <w:szCs w:val="24"/>
          <w:lang w:eastAsia="ar-SA"/>
        </w:rPr>
        <w:t>научились понимать</w:t>
      </w:r>
      <w:r w:rsidR="006A6A1A" w:rsidRPr="006A6A1A">
        <w:rPr>
          <w:rFonts w:ascii="Times New Roman" w:eastAsia="Times New Roman" w:hAnsi="Times New Roman"/>
          <w:sz w:val="24"/>
          <w:szCs w:val="24"/>
          <w:lang w:eastAsia="ar-SA"/>
        </w:rPr>
        <w:t xml:space="preserve"> пространственные отношения между предметами, направлениями и расстояниями (впереди, сзади, слева, справа, между, прямо, над, под и т. п.), ориентироваться на плоскости по схеме. </w:t>
      </w:r>
    </w:p>
    <w:p w:rsidR="004F4AE3" w:rsidRDefault="004F4AE3" w:rsidP="008556F8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</w:p>
    <w:p w:rsidR="00A242DC" w:rsidRDefault="00A242DC" w:rsidP="008556F8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</w:p>
    <w:p w:rsidR="00A242DC" w:rsidRDefault="00A242DC" w:rsidP="008556F8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</w:p>
    <w:p w:rsidR="008556F8" w:rsidRPr="008556F8" w:rsidRDefault="00521BF2" w:rsidP="008556F8">
      <w:pPr>
        <w:widowControl w:val="0"/>
        <w:spacing w:after="120" w:line="285" w:lineRule="auto"/>
        <w:ind w:left="567" w:hanging="567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8556F8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lastRenderedPageBreak/>
        <w:t xml:space="preserve">Использование </w:t>
      </w:r>
      <w:proofErr w:type="spellStart"/>
      <w:r w:rsidRPr="008556F8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квест</w:t>
      </w:r>
      <w:proofErr w:type="spellEnd"/>
      <w:r w:rsidRPr="008556F8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-технологии, как средства активизации интереса и самостоятельности дошкольников на     занятиях по ФЭМП</w:t>
      </w:r>
    </w:p>
    <w:p w:rsidR="008556F8" w:rsidRDefault="00521BF2" w:rsidP="008556F8">
      <w:pPr>
        <w:widowControl w:val="0"/>
        <w:spacing w:after="120" w:line="285" w:lineRule="auto"/>
        <w:ind w:left="567" w:hanging="567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8556F8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Бровко Н.В. </w:t>
      </w:r>
      <w:r w:rsidR="008556F8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воспитатель</w:t>
      </w:r>
    </w:p>
    <w:p w:rsidR="00521BF2" w:rsidRPr="008556F8" w:rsidRDefault="00521BF2" w:rsidP="008556F8">
      <w:pPr>
        <w:widowControl w:val="0"/>
        <w:spacing w:after="120" w:line="285" w:lineRule="auto"/>
        <w:ind w:left="567" w:hanging="567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8556F8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МБДОУ №41 «Петушок»</w:t>
      </w:r>
    </w:p>
    <w:p w:rsidR="008556F8" w:rsidRPr="008556F8" w:rsidRDefault="004F4AE3" w:rsidP="008556F8">
      <w:pPr>
        <w:spacing w:after="0" w:line="360" w:lineRule="auto"/>
        <w:ind w:left="-567" w:firstLine="283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F4AE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0944" behindDoc="1" locked="0" layoutInCell="1" allowOverlap="1" wp14:anchorId="212E3241" wp14:editId="044AAC2D">
            <wp:simplePos x="0" y="0"/>
            <wp:positionH relativeFrom="column">
              <wp:posOffset>3659505</wp:posOffset>
            </wp:positionH>
            <wp:positionV relativeFrom="paragraph">
              <wp:posOffset>525780</wp:posOffset>
            </wp:positionV>
            <wp:extent cx="2199005" cy="2933700"/>
            <wp:effectExtent l="0" t="0" r="0" b="0"/>
            <wp:wrapTight wrapText="bothSides">
              <wp:wrapPolygon edited="0">
                <wp:start x="0" y="0"/>
                <wp:lineTo x="0" y="21460"/>
                <wp:lineTo x="21332" y="21460"/>
                <wp:lineTo x="21332" y="0"/>
                <wp:lineTo x="0" y="0"/>
              </wp:wrapPolygon>
            </wp:wrapTight>
            <wp:docPr id="54" name="Рисунок 54" descr="C:\Users\User\Downloads\24-01-2024_07-57-37\IMG_20231219_095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4-01-2024_07-57-37\IMG_20231219_09565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00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>В настоящее время использование инновационных технологий имеет большое значение, как для детей, так и для педагогов. Современный ребенок, это человек, разбирающийся в большинстве новейших</w:t>
      </w:r>
      <w:r w:rsidR="008556F8" w:rsidRPr="008556F8"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 w:rsidR="008556F8" w:rsidRPr="008556F8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eastAsia="ru-RU"/>
        </w:rPr>
        <w:t>«гаджетов», но при этом, часто используемых не по делу. Задача педагога вовлечь везде и всюду в учебную и творческую деятельность.</w:t>
      </w:r>
    </w:p>
    <w:p w:rsidR="008556F8" w:rsidRPr="008556F8" w:rsidRDefault="008556F8" w:rsidP="008556F8">
      <w:pPr>
        <w:spacing w:after="0" w:line="360" w:lineRule="auto"/>
        <w:ind w:left="-567" w:firstLine="283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Одной из новых и эффективных форм развития дошкольников</w:t>
      </w:r>
      <w:r w:rsidRPr="00855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 </w:t>
      </w:r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входящих в игровую технологию, является</w:t>
      </w:r>
      <w:r w:rsidRPr="00855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 </w:t>
      </w:r>
      <w:proofErr w:type="spellStart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</w:t>
      </w:r>
      <w:proofErr w:type="spellEnd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-игра, которая содержит целый комплекс условий для развития познавательной активности, самостоятельности и инициативности детей дошкольного возраста.</w:t>
      </w:r>
    </w:p>
    <w:p w:rsidR="008556F8" w:rsidRPr="004F4AE3" w:rsidRDefault="008556F8" w:rsidP="008556F8">
      <w:pPr>
        <w:shd w:val="clear" w:color="auto" w:fill="FFFFFF"/>
        <w:spacing w:after="150" w:line="360" w:lineRule="auto"/>
        <w:ind w:left="-567" w:firstLine="283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</w:t>
      </w:r>
      <w:proofErr w:type="spellEnd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-игры одно из интересных средств, направленных на самовоспитание и саморазвитие ребёнка как личности творческой, физически здоровой, с активной познавательной позицией, что является основным требованием Федерального государственного образовательного стандарта дошкольного образования.</w:t>
      </w:r>
      <w:r w:rsidR="004F4AE3" w:rsidRPr="004F4AE3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556F8" w:rsidRPr="008556F8" w:rsidRDefault="008556F8" w:rsidP="008556F8">
      <w:pPr>
        <w:shd w:val="clear" w:color="auto" w:fill="FFFFFF"/>
        <w:spacing w:after="150" w:line="360" w:lineRule="auto"/>
        <w:ind w:left="-567" w:firstLine="283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</w:t>
      </w:r>
      <w:proofErr w:type="spellEnd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-игра предоставляет возможность педагогу разнообразить </w:t>
      </w:r>
      <w:proofErr w:type="spellStart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воспитательно</w:t>
      </w:r>
      <w:proofErr w:type="spellEnd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-образовательный процесс, сделать его необычным, увлекательным, весёлым, игровым. Он способствуют развитию аналитических способностей, развивают фантазию и творчество.</w:t>
      </w:r>
    </w:p>
    <w:p w:rsidR="008556F8" w:rsidRPr="004F4AE3" w:rsidRDefault="00A242DC" w:rsidP="008556F8">
      <w:pPr>
        <w:shd w:val="clear" w:color="auto" w:fill="FFFFFF"/>
        <w:spacing w:after="150" w:line="360" w:lineRule="auto"/>
        <w:ind w:left="-567" w:firstLine="283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94432" behindDoc="1" locked="0" layoutInCell="1" allowOverlap="1" wp14:anchorId="00220723" wp14:editId="3478873B">
            <wp:simplePos x="0" y="0"/>
            <wp:positionH relativeFrom="column">
              <wp:posOffset>4543425</wp:posOffset>
            </wp:positionH>
            <wp:positionV relativeFrom="paragraph">
              <wp:posOffset>1729740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94" name="Рисунок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В своей работе я использую </w:t>
      </w:r>
      <w:proofErr w:type="spellStart"/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</w:t>
      </w:r>
      <w:proofErr w:type="spellEnd"/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-технологию на занятиях по формированию элементарных математических представлений. Математика незаменима для развития у детей логического мышления, памяти, речи, воображения; она участвует в формировании настойчивости, терпения; помогает знакомить детей дошкольного возраста с окружающим миром. Простое и порой скучное занятие не может обеспечить ребенку всестороннего развития. Во время прохождения </w:t>
      </w:r>
      <w:proofErr w:type="spellStart"/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квеста</w:t>
      </w:r>
      <w:proofErr w:type="spellEnd"/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 дети обсуждают предположения друг друга, выполняют задания и получают промежуточные результаты. Все задания дети выполняют самостоятельно, но всегда могут взаимодействовать с педагогом.</w:t>
      </w:r>
      <w:r w:rsidR="004F4AE3" w:rsidRPr="004F4AE3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556F8" w:rsidRPr="008556F8" w:rsidRDefault="008556F8" w:rsidP="008556F8">
      <w:pPr>
        <w:shd w:val="clear" w:color="auto" w:fill="FFFFFF"/>
        <w:spacing w:after="150" w:line="360" w:lineRule="auto"/>
        <w:ind w:left="-567" w:firstLine="283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Исходя из своего опыта могу сказать, что </w:t>
      </w:r>
      <w:proofErr w:type="spellStart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</w:t>
      </w:r>
      <w:proofErr w:type="spellEnd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 можно провести как в группе, музыкальном и спортивном зале, так и по всему детскому саду, и его территории. Для удачного проведения </w:t>
      </w:r>
      <w:proofErr w:type="spellStart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квеста</w:t>
      </w:r>
      <w:proofErr w:type="spellEnd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 нужно продумать его на всех этапах – от подготовки до завершения.</w:t>
      </w:r>
    </w:p>
    <w:p w:rsidR="008556F8" w:rsidRPr="008556F8" w:rsidRDefault="008556F8" w:rsidP="008556F8">
      <w:pPr>
        <w:shd w:val="clear" w:color="auto" w:fill="FFFFFF"/>
        <w:spacing w:after="150" w:line="360" w:lineRule="auto"/>
        <w:ind w:left="-567" w:firstLine="283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Для проведения </w:t>
      </w:r>
      <w:proofErr w:type="spellStart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квестов</w:t>
      </w:r>
      <w:proofErr w:type="spellEnd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 по математике использую методические пособия, изготовленные своими руками: дидактические игры по ФЭМП, математический планшет.</w:t>
      </w:r>
    </w:p>
    <w:p w:rsidR="008556F8" w:rsidRPr="008556F8" w:rsidRDefault="008556F8" w:rsidP="008556F8">
      <w:pPr>
        <w:shd w:val="clear" w:color="auto" w:fill="FFFFFF"/>
        <w:spacing w:after="150" w:line="360" w:lineRule="auto"/>
        <w:ind w:left="-567" w:firstLine="283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В течение учебного года мною были реализованы </w:t>
      </w:r>
      <w:proofErr w:type="spellStart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</w:t>
      </w:r>
      <w:proofErr w:type="spellEnd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-игры:</w:t>
      </w:r>
      <w:r w:rsidRPr="008556F8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eastAsia="ru-RU"/>
        </w:rPr>
        <w:t> «Веселый счет», «Путешествие в страну Математики», «Остров сокровищ», «По следам Бабы Яги», «В поисках пиратского клада», «На помощь Деду Морозу».</w:t>
      </w:r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8556F8" w:rsidRPr="008556F8" w:rsidRDefault="00A242DC" w:rsidP="008556F8">
      <w:pPr>
        <w:shd w:val="clear" w:color="auto" w:fill="FFFFFF"/>
        <w:spacing w:after="150" w:line="360" w:lineRule="auto"/>
        <w:ind w:left="-567" w:firstLine="283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F4AE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1968" behindDoc="1" locked="0" layoutInCell="1" allowOverlap="1" wp14:anchorId="08CAC694" wp14:editId="6630CF17">
            <wp:simplePos x="0" y="0"/>
            <wp:positionH relativeFrom="column">
              <wp:posOffset>2367915</wp:posOffset>
            </wp:positionH>
            <wp:positionV relativeFrom="paragraph">
              <wp:posOffset>52705</wp:posOffset>
            </wp:positionV>
            <wp:extent cx="3429000" cy="2571115"/>
            <wp:effectExtent l="0" t="0" r="0" b="635"/>
            <wp:wrapTight wrapText="bothSides">
              <wp:wrapPolygon edited="0">
                <wp:start x="0" y="0"/>
                <wp:lineTo x="0" y="21445"/>
                <wp:lineTo x="21480" y="21445"/>
                <wp:lineTo x="21480" y="0"/>
                <wp:lineTo x="0" y="0"/>
              </wp:wrapPolygon>
            </wp:wrapTight>
            <wp:docPr id="55" name="Рисунок 55" descr="C:\Users\User\Downloads\24-01-2024_07-57-37\IMG-20220711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24-01-2024_07-57-37\IMG-20220711-WA000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57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>Свою практическую</w:t>
      </w:r>
      <w:r w:rsidR="008556F8" w:rsidRPr="008556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 </w:t>
      </w:r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>деятельность по реализации </w:t>
      </w:r>
      <w:proofErr w:type="spellStart"/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</w:t>
      </w:r>
      <w:proofErr w:type="spellEnd"/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 - технологии я начала с изучения потребностей воспитанников. Чтобы понять, что интересно детям и о чем они хотят узнать. Затем были разработаны и проведены </w:t>
      </w:r>
      <w:proofErr w:type="spellStart"/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</w:t>
      </w:r>
      <w:proofErr w:type="spellEnd"/>
      <w:r w:rsidR="008556F8"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 - игры.</w:t>
      </w:r>
    </w:p>
    <w:p w:rsidR="008556F8" w:rsidRPr="008556F8" w:rsidRDefault="008556F8" w:rsidP="008556F8">
      <w:pPr>
        <w:spacing w:after="0" w:line="360" w:lineRule="auto"/>
        <w:ind w:left="-567" w:firstLine="283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</w:t>
      </w:r>
      <w:proofErr w:type="spellEnd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 - игра   это игра-приключение, игра с </w:t>
      </w:r>
      <w:r w:rsidRPr="008556F8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eastAsia="ru-RU"/>
        </w:rPr>
        <w:t>«секретами» и открытиями, поэтому она всегда эмоционально насыщена и доставляет </w:t>
      </w:r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дошкольникам удовольствие</w:t>
      </w:r>
      <w:r w:rsidRPr="008556F8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eastAsia="ru-RU"/>
        </w:rPr>
        <w:t>. Такая игра предполагает взаимодействие детей в предложенной ситуации.</w:t>
      </w:r>
    </w:p>
    <w:p w:rsidR="008556F8" w:rsidRPr="008556F8" w:rsidRDefault="008556F8" w:rsidP="008556F8">
      <w:pPr>
        <w:spacing w:after="0" w:line="360" w:lineRule="auto"/>
        <w:ind w:left="-567" w:firstLine="283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Задания в игре требуют сообразительности и нестандартного решения задач, а значит, развивают умственные способности детей. Преодолевая предусмотренные сюжетом трудности, они изучают массу новой интересной информации.</w:t>
      </w:r>
    </w:p>
    <w:p w:rsidR="008556F8" w:rsidRPr="008556F8" w:rsidRDefault="008556F8" w:rsidP="008556F8">
      <w:pPr>
        <w:spacing w:line="360" w:lineRule="auto"/>
        <w:ind w:left="-567" w:firstLine="283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proofErr w:type="spellStart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>Квест</w:t>
      </w:r>
      <w:proofErr w:type="spellEnd"/>
      <w:r w:rsidRPr="008556F8">
        <w:rPr>
          <w:rFonts w:ascii="Times New Roman" w:eastAsia="Times New Roman" w:hAnsi="Times New Roman"/>
          <w:sz w:val="24"/>
          <w:szCs w:val="24"/>
          <w:lang w:eastAsia="ru-RU"/>
        </w:rPr>
        <w:t xml:space="preserve">, как универсальную игровую технологию можно применять в любых направлениях образовательной деятельности, что позволяет сделать педагогические мероприятия более интересными, а </w:t>
      </w:r>
      <w:r w:rsidRPr="008556F8">
        <w:rPr>
          <w:rFonts w:ascii="Times New Roman" w:eastAsiaTheme="minorHAnsi" w:hAnsi="Times New Roman"/>
          <w:sz w:val="24"/>
          <w:szCs w:val="24"/>
        </w:rPr>
        <w:t>полученный опыт научит детей проявлять самостоятельность и инициативность в разных видах деятельности.</w:t>
      </w:r>
    </w:p>
    <w:p w:rsidR="008556F8" w:rsidRPr="008556F8" w:rsidRDefault="008556F8" w:rsidP="008556F8">
      <w:pPr>
        <w:widowControl w:val="0"/>
        <w:spacing w:after="120" w:line="285" w:lineRule="auto"/>
        <w:ind w:left="-567" w:firstLine="283"/>
        <w:jc w:val="both"/>
        <w:rPr>
          <w:rFonts w:eastAsia="Times New Roman"/>
          <w:color w:val="000000"/>
          <w:kern w:val="28"/>
          <w:sz w:val="24"/>
          <w:szCs w:val="24"/>
          <w:lang w:eastAsia="ru-RU"/>
          <w14:cntxtAlts/>
        </w:rPr>
      </w:pPr>
    </w:p>
    <w:p w:rsidR="0074692F" w:rsidRDefault="00521BF2" w:rsidP="008556F8">
      <w:pPr>
        <w:widowControl w:val="0"/>
        <w:spacing w:after="120" w:line="285" w:lineRule="auto"/>
        <w:ind w:left="-567" w:firstLine="283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8556F8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 xml:space="preserve">Метод «Опробование» как средство развития </w:t>
      </w:r>
    </w:p>
    <w:p w:rsidR="008556F8" w:rsidRPr="008556F8" w:rsidRDefault="00521BF2" w:rsidP="008556F8">
      <w:pPr>
        <w:widowControl w:val="0"/>
        <w:spacing w:after="120" w:line="285" w:lineRule="auto"/>
        <w:ind w:left="-567" w:firstLine="283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8556F8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элементарных математических представлений</w:t>
      </w:r>
    </w:p>
    <w:p w:rsidR="008556F8" w:rsidRDefault="00521BF2" w:rsidP="008556F8">
      <w:pPr>
        <w:widowControl w:val="0"/>
        <w:spacing w:after="120" w:line="285" w:lineRule="auto"/>
        <w:ind w:left="-567" w:firstLine="283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8556F8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Сулима Н.А.</w:t>
      </w:r>
      <w:r w:rsidR="008556F8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, воспитатель</w:t>
      </w:r>
    </w:p>
    <w:p w:rsidR="00521BF2" w:rsidRPr="008556F8" w:rsidRDefault="000F485A" w:rsidP="008556F8">
      <w:pPr>
        <w:widowControl w:val="0"/>
        <w:spacing w:after="120" w:line="285" w:lineRule="auto"/>
        <w:ind w:left="-567" w:firstLine="283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>
        <w:rPr>
          <w:noProof/>
          <w:lang w:eastAsia="ru-RU"/>
        </w:rPr>
        <w:drawing>
          <wp:anchor distT="0" distB="0" distL="114300" distR="114300" simplePos="0" relativeHeight="251796480" behindDoc="1" locked="0" layoutInCell="1" allowOverlap="1" wp14:anchorId="2A9C78B9" wp14:editId="4FD01CBC">
            <wp:simplePos x="0" y="0"/>
            <wp:positionH relativeFrom="column">
              <wp:posOffset>4467225</wp:posOffset>
            </wp:positionH>
            <wp:positionV relativeFrom="paragraph">
              <wp:posOffset>333375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95" name="Рисунок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21BF2" w:rsidRPr="008556F8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       МАДОУ №52 «Рябинка»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 xml:space="preserve">Прием «Опробование» продукта – это особенность технологии Н. М. Крыловой «Дом радости». Его задачей является привлечение детей к новым знаниям и полноценному познанию окружающего мира, а также развитию речевой деятельности. Речевая деятельность тесно связана с познавательно-исследовательской.  И, конечно, это огромное поле для </w:t>
      </w:r>
      <w:r w:rsidRPr="008556F8">
        <w:rPr>
          <w:rFonts w:ascii="Times New Roman" w:hAnsi="Times New Roman"/>
          <w:sz w:val="24"/>
          <w:szCs w:val="24"/>
        </w:rPr>
        <w:lastRenderedPageBreak/>
        <w:t xml:space="preserve">формирования математических представлений у детей. В таком простом, на первый взгляд, образовательном моменте, дети учатся считать, определять цвет и форму, сравнивать, классифицировать продукты, придумывать загадки, решать задачи. В процессе опробования у детей формируются навыки обследования предмета, происходит обогащение и активизация речи. Дети получают новые знания легко и ненавязчиво. </w:t>
      </w:r>
    </w:p>
    <w:p w:rsidR="008556F8" w:rsidRPr="008556F8" w:rsidRDefault="000F485A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noProof/>
          <w:sz w:val="24"/>
          <w:szCs w:val="24"/>
          <w:lang w:eastAsia="ru-RU"/>
          <w14:ligatures w14:val="standardContextual"/>
        </w:rPr>
        <w:drawing>
          <wp:anchor distT="0" distB="0" distL="114300" distR="114300" simplePos="0" relativeHeight="251702272" behindDoc="1" locked="0" layoutInCell="1" allowOverlap="1" wp14:anchorId="24389E27" wp14:editId="2B180F51">
            <wp:simplePos x="0" y="0"/>
            <wp:positionH relativeFrom="margin">
              <wp:posOffset>2647950</wp:posOffset>
            </wp:positionH>
            <wp:positionV relativeFrom="paragraph">
              <wp:posOffset>487680</wp:posOffset>
            </wp:positionV>
            <wp:extent cx="3217545" cy="1809750"/>
            <wp:effectExtent l="0" t="0" r="1905" b="0"/>
            <wp:wrapTight wrapText="bothSides">
              <wp:wrapPolygon edited="0">
                <wp:start x="0" y="0"/>
                <wp:lineTo x="0" y="21373"/>
                <wp:lineTo x="21485" y="21373"/>
                <wp:lineTo x="21485" y="0"/>
                <wp:lineTo x="0" y="0"/>
              </wp:wrapPolygon>
            </wp:wrapTight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577756" name="Рисунок 2099577756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54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56F8" w:rsidRPr="008556F8">
        <w:rPr>
          <w:rFonts w:ascii="Times New Roman" w:hAnsi="Times New Roman"/>
          <w:sz w:val="24"/>
          <w:szCs w:val="24"/>
        </w:rPr>
        <w:t>Это своего рода игра, направленная на сообщение детям новых знаний о знакомых им продуктах.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>Данный технологический прием проводится ежедневно в утренние часы после умывания перед завтраком со всеми детьми фронтально.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>У приема «опробование» есть алгоритм его проведения: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>1 этап – мотивационный.</w:t>
      </w:r>
    </w:p>
    <w:p w:rsidR="008556F8" w:rsidRPr="008556F8" w:rsidRDefault="000F485A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noProof/>
          <w:sz w:val="24"/>
          <w:szCs w:val="24"/>
          <w:lang w:eastAsia="ru-RU"/>
          <w14:ligatures w14:val="standardContextual"/>
        </w:rPr>
        <w:drawing>
          <wp:anchor distT="0" distB="0" distL="114300" distR="114300" simplePos="0" relativeHeight="251703296" behindDoc="1" locked="0" layoutInCell="1" allowOverlap="1" wp14:anchorId="067993AE" wp14:editId="01232A18">
            <wp:simplePos x="0" y="0"/>
            <wp:positionH relativeFrom="margin">
              <wp:posOffset>2729230</wp:posOffset>
            </wp:positionH>
            <wp:positionV relativeFrom="paragraph">
              <wp:posOffset>127000</wp:posOffset>
            </wp:positionV>
            <wp:extent cx="3133725" cy="1763395"/>
            <wp:effectExtent l="0" t="0" r="9525" b="8255"/>
            <wp:wrapTight wrapText="bothSides">
              <wp:wrapPolygon edited="0">
                <wp:start x="0" y="0"/>
                <wp:lineTo x="0" y="21468"/>
                <wp:lineTo x="21534" y="21468"/>
                <wp:lineTo x="21534" y="0"/>
                <wp:lineTo x="0" y="0"/>
              </wp:wrapPolygon>
            </wp:wrapTight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419471" name="Рисунок 1435419471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763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56F8" w:rsidRPr="008556F8">
        <w:rPr>
          <w:rFonts w:ascii="Times New Roman" w:hAnsi="Times New Roman"/>
          <w:sz w:val="24"/>
          <w:szCs w:val="24"/>
        </w:rPr>
        <w:t>Цель: вызвать у детей эмоциональный настрой и потребность в познании совершенно новых знаний.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>Заинтересовать детей и побудить их слушать, думать, размышлять можно, используя загадки, стихи либо создать проблемную ситуацию. Пример: воспитатель вносит в красивой закрытой коробке яблоко и просит детей отгадать, что в ней лежит: «Оно выросло на дереве, бывает большое и маленькое, круглой формы, красного цвета». Если дети затрудняются, то добавить название дерева. Ответ детей не заставит себя ждать.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>2 этап – информационно – поисковый.</w:t>
      </w:r>
      <w:r w:rsidR="000F485A" w:rsidRPr="000F485A">
        <w:rPr>
          <w:noProof/>
          <w:lang w:eastAsia="ru-RU"/>
        </w:rPr>
        <w:t xml:space="preserve"> 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 xml:space="preserve">Цель: развитие у детей исследовательской, поисковой активности. </w:t>
      </w:r>
    </w:p>
    <w:p w:rsidR="008556F8" w:rsidRPr="008556F8" w:rsidRDefault="000F485A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98528" behindDoc="1" locked="0" layoutInCell="1" allowOverlap="1" wp14:anchorId="28652995" wp14:editId="4BF90ABA">
            <wp:simplePos x="0" y="0"/>
            <wp:positionH relativeFrom="column">
              <wp:posOffset>4610100</wp:posOffset>
            </wp:positionH>
            <wp:positionV relativeFrom="paragraph">
              <wp:posOffset>655320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96" name="Рисунок 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56F8" w:rsidRPr="008556F8">
        <w:rPr>
          <w:rFonts w:ascii="Times New Roman" w:hAnsi="Times New Roman"/>
          <w:sz w:val="24"/>
          <w:szCs w:val="24"/>
        </w:rPr>
        <w:t xml:space="preserve">На данном этапе для выделения отдельных признаков продукта я использую картинки-схемы органов чувств: глаза, руки, нос, зубы, язык. Обследуя овощ либо фрукт с помощью анализаторов, ребенок по вкусу, цвету, запаху и на ощупь знакомится с признаками и качеством объектов растительного мира. Малышам предлагаю узнать: Что видят глазки? Дети называют цвет, форму предмета. Что чувствуют пальчики? Какой продукт? Мягкий, твердый, шершавый, гладкий и т.п. Что говорит наш носик? Дети нюхают продукт и говорят, </w:t>
      </w:r>
      <w:r w:rsidR="008556F8" w:rsidRPr="008556F8">
        <w:rPr>
          <w:rFonts w:ascii="Times New Roman" w:hAnsi="Times New Roman"/>
          <w:sz w:val="24"/>
          <w:szCs w:val="24"/>
        </w:rPr>
        <w:lastRenderedPageBreak/>
        <w:t>какой у него запах. Ну и последний вопрос – что же нам говорят зубы и язычок? Ребята называют вкусовые качества продукта – сладкий, кислый, соленый, хрустящий и т.п.</w:t>
      </w:r>
    </w:p>
    <w:p w:rsidR="008556F8" w:rsidRPr="008556F8" w:rsidRDefault="000F485A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noProof/>
          <w:sz w:val="24"/>
          <w:szCs w:val="24"/>
          <w:lang w:eastAsia="ru-RU"/>
          <w14:ligatures w14:val="standardContextual"/>
        </w:rPr>
        <w:drawing>
          <wp:anchor distT="0" distB="0" distL="114300" distR="114300" simplePos="0" relativeHeight="251704320" behindDoc="1" locked="0" layoutInCell="1" allowOverlap="1" wp14:anchorId="5F18B211" wp14:editId="51742CDD">
            <wp:simplePos x="0" y="0"/>
            <wp:positionH relativeFrom="margin">
              <wp:posOffset>2660015</wp:posOffset>
            </wp:positionH>
            <wp:positionV relativeFrom="paragraph">
              <wp:posOffset>2402205</wp:posOffset>
            </wp:positionV>
            <wp:extent cx="3201670" cy="1800225"/>
            <wp:effectExtent l="0" t="0" r="0" b="9525"/>
            <wp:wrapTight wrapText="bothSides">
              <wp:wrapPolygon edited="0">
                <wp:start x="0" y="0"/>
                <wp:lineTo x="0" y="21486"/>
                <wp:lineTo x="21463" y="21486"/>
                <wp:lineTo x="21463" y="0"/>
                <wp:lineTo x="0" y="0"/>
              </wp:wrapPolygon>
            </wp:wrapTight>
            <wp:docPr id="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016192" name="Рисунок 1279016192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167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56F8" w:rsidRPr="008556F8">
        <w:rPr>
          <w:rFonts w:ascii="Times New Roman" w:hAnsi="Times New Roman"/>
          <w:sz w:val="24"/>
          <w:szCs w:val="24"/>
        </w:rPr>
        <w:t xml:space="preserve">Одновременно проводится работа над математическими понятиями, например, в младшей группе происходит формирование понятий «один – много», «столько-сколько», «одинаково, поровну», «большой-маленький» и т.д. В 4-5 лет для детей усложняются </w:t>
      </w:r>
      <w:r w:rsidR="00921DAE" w:rsidRPr="008556F8">
        <w:rPr>
          <w:rFonts w:ascii="Times New Roman" w:hAnsi="Times New Roman"/>
          <w:sz w:val="24"/>
          <w:szCs w:val="24"/>
        </w:rPr>
        <w:t>задачи,</w:t>
      </w:r>
      <w:r w:rsidR="008556F8" w:rsidRPr="008556F8">
        <w:rPr>
          <w:rFonts w:ascii="Times New Roman" w:hAnsi="Times New Roman"/>
          <w:sz w:val="24"/>
          <w:szCs w:val="24"/>
        </w:rPr>
        <w:t xml:space="preserve"> и они узнают с помощью </w:t>
      </w:r>
      <w:r w:rsidR="00921DAE" w:rsidRPr="008556F8">
        <w:rPr>
          <w:rFonts w:ascii="Times New Roman" w:hAnsi="Times New Roman"/>
          <w:sz w:val="24"/>
          <w:szCs w:val="24"/>
        </w:rPr>
        <w:t>весов, сколько</w:t>
      </w:r>
      <w:r w:rsidR="008556F8" w:rsidRPr="008556F8">
        <w:rPr>
          <w:rFonts w:ascii="Times New Roman" w:hAnsi="Times New Roman"/>
          <w:sz w:val="24"/>
          <w:szCs w:val="24"/>
        </w:rPr>
        <w:t xml:space="preserve"> предметов тяжелее или легче, один или два; плавает или тонет, считают количество продуктов и знакомятся с цифрами, обозначающими определенное число до пяти.   Например, во время опробования «круглого» (печенье круглой формы, и банан, порезанный на кружки) дети сравнивают </w:t>
      </w:r>
      <w:r w:rsidR="00921DAE" w:rsidRPr="008556F8">
        <w:rPr>
          <w:rFonts w:ascii="Times New Roman" w:hAnsi="Times New Roman"/>
          <w:sz w:val="24"/>
          <w:szCs w:val="24"/>
        </w:rPr>
        <w:t>большое круглое</w:t>
      </w:r>
      <w:r w:rsidR="008556F8" w:rsidRPr="008556F8">
        <w:rPr>
          <w:rFonts w:ascii="Times New Roman" w:hAnsi="Times New Roman"/>
          <w:sz w:val="24"/>
          <w:szCs w:val="24"/>
        </w:rPr>
        <w:t xml:space="preserve"> -  хрустящее, твердое, а маленькое круглое -  мягкое, не хрустит. В старшем дошкольном возрасте предлагается детям самостоятельно придумать описательный рассказ </w:t>
      </w:r>
      <w:r w:rsidR="00921DAE" w:rsidRPr="008556F8">
        <w:rPr>
          <w:rFonts w:ascii="Times New Roman" w:hAnsi="Times New Roman"/>
          <w:sz w:val="24"/>
          <w:szCs w:val="24"/>
        </w:rPr>
        <w:t>о данном</w:t>
      </w:r>
      <w:r w:rsidR="008556F8" w:rsidRPr="008556F8">
        <w:rPr>
          <w:rFonts w:ascii="Times New Roman" w:hAnsi="Times New Roman"/>
          <w:sz w:val="24"/>
          <w:szCs w:val="24"/>
        </w:rPr>
        <w:t xml:space="preserve"> продукте, либо загадку или сказку, выделяя </w:t>
      </w:r>
      <w:r w:rsidR="00921DAE" w:rsidRPr="008556F8">
        <w:rPr>
          <w:rFonts w:ascii="Times New Roman" w:hAnsi="Times New Roman"/>
          <w:sz w:val="24"/>
          <w:szCs w:val="24"/>
        </w:rPr>
        <w:t>множество и</w:t>
      </w:r>
      <w:r w:rsidR="008556F8" w:rsidRPr="008556F8">
        <w:rPr>
          <w:rFonts w:ascii="Times New Roman" w:hAnsi="Times New Roman"/>
          <w:sz w:val="24"/>
          <w:szCs w:val="24"/>
        </w:rPr>
        <w:t xml:space="preserve"> признаки.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>III этап - Рефлексивно- обобщающий.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>Цель: формировать умения и навыки детей в составлении полной характеристике продукта и о взаимосвязи его с окружающей средой (профессии, животный и растительный мир)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 xml:space="preserve">   Для поиска информации о произрастании и доставке продукта по морю, суше обращаемся к энциклопедиям, картам России и мира. Дети узнают понятия о расстоянии, времени, профессиях людей, об их процессе деятельности, рисуя модели.  Дети придумывают и решают математические задачи и делают зарисовки. 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 xml:space="preserve">       Выделяя отдельные признаки продуктов, у детей развивается умение обобщать полученные впечатления. Нахождение целого из частей («Чей же это хвостик?») требует от детей знания внешнего вида частей растений, </w:t>
      </w:r>
      <w:r w:rsidR="00921DAE" w:rsidRPr="008556F8">
        <w:rPr>
          <w:rFonts w:ascii="Times New Roman" w:hAnsi="Times New Roman"/>
          <w:sz w:val="24"/>
          <w:szCs w:val="24"/>
        </w:rPr>
        <w:t>например,</w:t>
      </w:r>
      <w:r w:rsidRPr="008556F8">
        <w:rPr>
          <w:rFonts w:ascii="Times New Roman" w:hAnsi="Times New Roman"/>
          <w:sz w:val="24"/>
          <w:szCs w:val="24"/>
        </w:rPr>
        <w:t xml:space="preserve"> листьев и плодов (семян) надземных и подземных органов.</w:t>
      </w:r>
      <w:r w:rsidR="000F485A" w:rsidRPr="000F485A">
        <w:rPr>
          <w:noProof/>
          <w:lang w:eastAsia="ru-RU"/>
        </w:rPr>
        <w:t xml:space="preserve"> </w:t>
      </w:r>
    </w:p>
    <w:p w:rsidR="008556F8" w:rsidRPr="008556F8" w:rsidRDefault="000F485A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00576" behindDoc="1" locked="0" layoutInCell="1" allowOverlap="1" wp14:anchorId="2C6A24FC" wp14:editId="7F19955C">
            <wp:simplePos x="0" y="0"/>
            <wp:positionH relativeFrom="column">
              <wp:posOffset>4545965</wp:posOffset>
            </wp:positionH>
            <wp:positionV relativeFrom="paragraph">
              <wp:posOffset>775335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97" name="Рисунок 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56F8" w:rsidRPr="008556F8">
        <w:rPr>
          <w:rFonts w:ascii="Times New Roman" w:hAnsi="Times New Roman"/>
          <w:sz w:val="24"/>
          <w:szCs w:val="24"/>
        </w:rPr>
        <w:t xml:space="preserve">Благодаря разработанному </w:t>
      </w:r>
      <w:r w:rsidR="00921DAE" w:rsidRPr="008556F8">
        <w:rPr>
          <w:rFonts w:ascii="Times New Roman" w:hAnsi="Times New Roman"/>
          <w:sz w:val="24"/>
          <w:szCs w:val="24"/>
        </w:rPr>
        <w:t>технологическому приему</w:t>
      </w:r>
      <w:r w:rsidR="008556F8" w:rsidRPr="008556F8">
        <w:rPr>
          <w:rFonts w:ascii="Times New Roman" w:hAnsi="Times New Roman"/>
          <w:sz w:val="24"/>
          <w:szCs w:val="24"/>
        </w:rPr>
        <w:t xml:space="preserve"> «опробования» детям обеспечиваются условия для исследования свойств различных продуктов, дается возможность попробовать блюда, приготовленные мамами, бабушками. В результате дети на практике получают первичные представления о различных науках и о процессах познания окружающего мира.</w:t>
      </w:r>
    </w:p>
    <w:p w:rsidR="008556F8" w:rsidRPr="008556F8" w:rsidRDefault="008556F8" w:rsidP="008556F8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8556F8">
        <w:rPr>
          <w:rFonts w:ascii="Times New Roman" w:hAnsi="Times New Roman"/>
          <w:sz w:val="24"/>
          <w:szCs w:val="24"/>
        </w:rPr>
        <w:t xml:space="preserve">        Данный прием не принуждает ребенка к мыслительной деятельности, запоминанию, не определяет порядка и объема добываемых знаний и умений. Все запоминается непроизвольно. Свобода выбора </w:t>
      </w:r>
      <w:r w:rsidRPr="008556F8">
        <w:rPr>
          <w:rFonts w:ascii="Times New Roman" w:hAnsi="Times New Roman"/>
          <w:sz w:val="24"/>
          <w:szCs w:val="24"/>
        </w:rPr>
        <w:lastRenderedPageBreak/>
        <w:t>позволяет ребенку осуществлять поиск информации, нужной ему, в соответствии со его желаниями и интересами.</w:t>
      </w:r>
    </w:p>
    <w:p w:rsidR="008556F8" w:rsidRPr="00521BF2" w:rsidRDefault="008556F8" w:rsidP="00521BF2">
      <w:pPr>
        <w:widowControl w:val="0"/>
        <w:spacing w:after="120" w:line="285" w:lineRule="auto"/>
        <w:ind w:left="567" w:hanging="567"/>
        <w:jc w:val="both"/>
        <w:rPr>
          <w:rFonts w:eastAsia="Times New Roman"/>
          <w:color w:val="000000"/>
          <w:kern w:val="28"/>
          <w:sz w:val="24"/>
          <w:szCs w:val="24"/>
          <w:lang w:eastAsia="ru-RU"/>
          <w14:cntxtAlts/>
        </w:rPr>
      </w:pPr>
    </w:p>
    <w:p w:rsidR="00921DAE" w:rsidRPr="00921DAE" w:rsidRDefault="00521BF2" w:rsidP="00921DAE">
      <w:pPr>
        <w:widowControl w:val="0"/>
        <w:spacing w:after="120" w:line="285" w:lineRule="auto"/>
        <w:ind w:left="-567" w:firstLine="283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921DAE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Изучая буквы, совершенствуем математические знания</w:t>
      </w:r>
    </w:p>
    <w:p w:rsidR="00921DAE" w:rsidRDefault="00521BF2" w:rsidP="00921DAE">
      <w:pPr>
        <w:widowControl w:val="0"/>
        <w:spacing w:after="120" w:line="285" w:lineRule="auto"/>
        <w:ind w:left="-567" w:firstLine="283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proofErr w:type="spellStart"/>
      <w:r w:rsidRPr="00921DA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Буйских</w:t>
      </w:r>
      <w:proofErr w:type="spellEnd"/>
      <w:r w:rsidRPr="00921DA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О.С.</w:t>
      </w:r>
      <w:r w:rsidR="00921DA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, учитель-логопед</w:t>
      </w:r>
    </w:p>
    <w:p w:rsidR="00521BF2" w:rsidRPr="00921DAE" w:rsidRDefault="00521BF2" w:rsidP="00921DAE">
      <w:pPr>
        <w:widowControl w:val="0"/>
        <w:spacing w:after="120" w:line="285" w:lineRule="auto"/>
        <w:ind w:left="-567" w:firstLine="283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921DA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МБДОУ №41 «Петушок»</w:t>
      </w:r>
    </w:p>
    <w:p w:rsidR="00921DAE" w:rsidRPr="00921DAE" w:rsidRDefault="000F485A" w:rsidP="00921DA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32992" behindDoc="1" locked="0" layoutInCell="1" allowOverlap="1" wp14:anchorId="6CEC26E2" wp14:editId="3A9C8D6F">
            <wp:simplePos x="0" y="0"/>
            <wp:positionH relativeFrom="column">
              <wp:posOffset>3364865</wp:posOffset>
            </wp:positionH>
            <wp:positionV relativeFrom="paragraph">
              <wp:posOffset>937260</wp:posOffset>
            </wp:positionV>
            <wp:extent cx="2568575" cy="2962275"/>
            <wp:effectExtent l="0" t="0" r="3175" b="9525"/>
            <wp:wrapTight wrapText="bothSides">
              <wp:wrapPolygon edited="0">
                <wp:start x="0" y="0"/>
                <wp:lineTo x="0" y="21531"/>
                <wp:lineTo x="21467" y="21531"/>
                <wp:lineTo x="21467" y="0"/>
                <wp:lineTo x="0" y="0"/>
              </wp:wrapPolygon>
            </wp:wrapTight>
            <wp:docPr id="56" name="Рисунок 56" descr="C:\Users\User\Desktop\RNDE5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RNDE520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5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1DAE" w:rsidRPr="00921D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Если задуматься, то в итоге каждый ребенок в полной мере должен овладеть специфическими математическими, природоведческими, физкультурными и другими понятиями, и не только понимать, но и свободно использовать их в речи. То есть</w:t>
      </w:r>
      <w:r w:rsidR="00921DAE" w:rsidRPr="00921DAE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 ребенок должен стать максимально говорящим. </w:t>
      </w:r>
      <w:r w:rsidR="00921DAE" w:rsidRPr="00921D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Маленький ребенок на начальном этапе становления речи овладевает разными словами. И это не только предметный словарь: мама, собака, чашка. Это глаголы: иду, упал, спать. И числительные: один, два, пять, десять, второй, третий. А еще понятия: много - мало, большой - маленький. Чем не математика?</w:t>
      </w:r>
    </w:p>
    <w:p w:rsidR="00921DAE" w:rsidRPr="00921DAE" w:rsidRDefault="00921DAE" w:rsidP="00921DAE">
      <w:pPr>
        <w:spacing w:after="0" w:line="360" w:lineRule="auto"/>
        <w:ind w:left="-567" w:firstLine="283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921DAE">
        <w:rPr>
          <w:rFonts w:ascii="Times New Roman" w:eastAsiaTheme="minorHAnsi" w:hAnsi="Times New Roman"/>
          <w:color w:val="000000"/>
          <w:sz w:val="24"/>
          <w:szCs w:val="24"/>
          <w:shd w:val="clear" w:color="auto" w:fill="FFFFFF"/>
        </w:rPr>
        <w:t xml:space="preserve">     Ребёнок с речевыми проблемами часто испытывает трудности в счете предметов, и правильном использовании числительных. </w:t>
      </w:r>
      <w:r w:rsidRPr="00921DAE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На уровне ощущений ребёнок усваивает порядок, серию, анализ, размер, и количество.</w:t>
      </w:r>
    </w:p>
    <w:p w:rsidR="00921DAE" w:rsidRPr="00921DAE" w:rsidRDefault="00921DAE" w:rsidP="00921DA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21D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</w:t>
      </w:r>
      <w:proofErr w:type="spellStart"/>
      <w:r w:rsidRPr="00921D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Нейропсихологи</w:t>
      </w:r>
      <w:proofErr w:type="spellEnd"/>
      <w:r w:rsidRPr="00921D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говорят, что сигнал от пальцев и ладони по проводящим путям поступает в проекционные зоны теменной коры, благодаря ассоциативным связям с височной и затылочной, образуется целостное представление о множестве. </w:t>
      </w:r>
      <w:r w:rsidRPr="00921DAE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Так формируется понятийный ряд и рядовая речь. Сам факт использования пальцев и носа ни о чем плохом не говорит. </w:t>
      </w:r>
      <w:r w:rsidRPr="00921D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Напротив, это говорит о том, что мышление у ребёнка развито хорошо, он использует опосредованно. Считая на пальцах он, рано или поздно, перейдет к абстрактному счету. Только ребенку в этом нужно помочь.</w:t>
      </w:r>
      <w:r w:rsidR="0074692F" w:rsidRPr="0074692F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921DAE" w:rsidRPr="00921DAE" w:rsidRDefault="000F485A" w:rsidP="00921DA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FF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02624" behindDoc="1" locked="0" layoutInCell="1" allowOverlap="1" wp14:anchorId="74B9D6F6" wp14:editId="18789308">
            <wp:simplePos x="0" y="0"/>
            <wp:positionH relativeFrom="column">
              <wp:posOffset>4543425</wp:posOffset>
            </wp:positionH>
            <wp:positionV relativeFrom="paragraph">
              <wp:posOffset>589280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98" name="Рисунок 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1DAE" w:rsidRPr="00921D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Для занятий используем пальцы, счеты, картинки, кубики, игрушки, цифры. Считаем все подряд: пальцы, ступеньки, ложки и тарелки на столе, машинки в гараже, кукол и плюшевые игрушки и обозначаем их цифрами. Складываем цифры из счетных палочек, шнурков, кубиков </w:t>
      </w:r>
      <w:proofErr w:type="spellStart"/>
      <w:r w:rsidR="00921DAE" w:rsidRPr="00921D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Лего</w:t>
      </w:r>
      <w:proofErr w:type="spellEnd"/>
      <w:r w:rsidR="00921DAE" w:rsidRPr="00921D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="00921DAE" w:rsidRPr="00921DAE">
        <w:rPr>
          <w:rFonts w:ascii="Times New Roman" w:eastAsia="Times New Roman" w:hAnsi="Times New Roman"/>
          <w:color w:val="0000FF"/>
          <w:sz w:val="24"/>
          <w:szCs w:val="24"/>
          <w:lang w:eastAsia="ru-RU"/>
        </w:rPr>
        <w:t xml:space="preserve"> </w:t>
      </w:r>
    </w:p>
    <w:p w:rsidR="00921DAE" w:rsidRPr="00921DAE" w:rsidRDefault="00921DAE" w:rsidP="00921DAE">
      <w:pPr>
        <w:spacing w:after="0" w:line="360" w:lineRule="auto"/>
        <w:ind w:left="-567" w:firstLine="283"/>
        <w:jc w:val="both"/>
        <w:rPr>
          <w:rFonts w:ascii="Times New Roman" w:eastAsiaTheme="minorHAnsi" w:hAnsi="Times New Roman"/>
          <w:sz w:val="24"/>
          <w:szCs w:val="24"/>
          <w:shd w:val="clear" w:color="auto" w:fill="FFFFFF"/>
        </w:rPr>
      </w:pPr>
      <w:r w:rsidRPr="00921DAE">
        <w:rPr>
          <w:rFonts w:ascii="Times New Roman" w:eastAsiaTheme="minorHAnsi" w:hAnsi="Times New Roman"/>
          <w:sz w:val="24"/>
          <w:szCs w:val="24"/>
          <w:shd w:val="clear" w:color="auto" w:fill="FFFFFF"/>
        </w:rPr>
        <w:t xml:space="preserve">     В процессе усвоения количества и счета дети учатся согласовывать в роде, числе и падеже существительные с числительными, у них </w:t>
      </w:r>
      <w:r w:rsidRPr="00921DAE">
        <w:rPr>
          <w:rFonts w:ascii="Times New Roman" w:eastAsiaTheme="minorHAnsi" w:hAnsi="Times New Roman"/>
          <w:sz w:val="24"/>
          <w:szCs w:val="24"/>
          <w:shd w:val="clear" w:color="auto" w:fill="FFFFFF"/>
        </w:rPr>
        <w:lastRenderedPageBreak/>
        <w:t xml:space="preserve">формируется умение образовывать существительные в единственном и множественном числе. </w:t>
      </w:r>
    </w:p>
    <w:p w:rsidR="00921DAE" w:rsidRPr="00921DAE" w:rsidRDefault="00921DAE" w:rsidP="00921DAE">
      <w:pPr>
        <w:spacing w:after="0" w:line="360" w:lineRule="auto"/>
        <w:ind w:left="-567" w:firstLine="283"/>
        <w:jc w:val="both"/>
        <w:rPr>
          <w:rFonts w:ascii="Times New Roman" w:eastAsiaTheme="minorHAnsi" w:hAnsi="Times New Roman"/>
          <w:sz w:val="24"/>
          <w:szCs w:val="24"/>
        </w:rPr>
      </w:pPr>
      <w:r w:rsidRPr="00921DAE">
        <w:rPr>
          <w:rFonts w:ascii="Times New Roman" w:eastAsiaTheme="minorHAnsi" w:hAnsi="Times New Roman"/>
          <w:sz w:val="24"/>
          <w:szCs w:val="24"/>
        </w:rPr>
        <w:t xml:space="preserve">Система обучения и воспитания детей дошкольного возраста с ОНР включает коррекцию речевого дефекта и подготовку к полноценному обучению в школе. Преодоление недоразвития речи достигается путем целенаправленного коррекционно-развивающего обучения. </w:t>
      </w:r>
    </w:p>
    <w:p w:rsidR="00921DAE" w:rsidRPr="00921DAE" w:rsidRDefault="00921DAE" w:rsidP="00921DAE">
      <w:pPr>
        <w:spacing w:after="0" w:line="360" w:lineRule="auto"/>
        <w:ind w:left="-567" w:firstLine="283"/>
        <w:jc w:val="both"/>
        <w:rPr>
          <w:rFonts w:ascii="Times New Roman" w:eastAsiaTheme="minorHAnsi" w:hAnsi="Times New Roman"/>
          <w:sz w:val="24"/>
          <w:szCs w:val="24"/>
        </w:rPr>
      </w:pPr>
      <w:r w:rsidRPr="00921DAE">
        <w:rPr>
          <w:rFonts w:ascii="Times New Roman" w:eastAsiaTheme="minorHAnsi" w:hAnsi="Times New Roman"/>
          <w:sz w:val="24"/>
          <w:szCs w:val="24"/>
        </w:rPr>
        <w:t xml:space="preserve">Способность четко мыслить, полноценно логически рассуждать и ясно излагать свои мысли в настоящее время необходимы каждому. Математика имеет огромные возможности для воспитания привычки к отчетливому мышлению и четкой, логически совершенной связной речи. </w:t>
      </w:r>
    </w:p>
    <w:p w:rsidR="00921DAE" w:rsidRPr="00921DAE" w:rsidRDefault="000F485A" w:rsidP="00921DAE">
      <w:pPr>
        <w:spacing w:after="0" w:line="360" w:lineRule="auto"/>
        <w:ind w:left="-567" w:firstLine="283"/>
        <w:jc w:val="both"/>
        <w:rPr>
          <w:rFonts w:ascii="Times New Roman" w:eastAsiaTheme="minorHAnsi" w:hAnsi="Times New Roman"/>
          <w:sz w:val="24"/>
          <w:szCs w:val="24"/>
        </w:rPr>
      </w:pPr>
      <w:r w:rsidRPr="0074692F">
        <w:rPr>
          <w:rFonts w:ascii="Times New Roman" w:eastAsiaTheme="minorHAnsi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4016" behindDoc="1" locked="0" layoutInCell="1" allowOverlap="1" wp14:anchorId="1F7D4D4F" wp14:editId="250B9B4E">
            <wp:simplePos x="0" y="0"/>
            <wp:positionH relativeFrom="column">
              <wp:posOffset>3159760</wp:posOffset>
            </wp:positionH>
            <wp:positionV relativeFrom="paragraph">
              <wp:posOffset>354330</wp:posOffset>
            </wp:positionV>
            <wp:extent cx="2614295" cy="2205990"/>
            <wp:effectExtent l="0" t="0" r="0" b="3810"/>
            <wp:wrapTight wrapText="bothSides">
              <wp:wrapPolygon edited="0">
                <wp:start x="0" y="0"/>
                <wp:lineTo x="0" y="21451"/>
                <wp:lineTo x="21406" y="21451"/>
                <wp:lineTo x="21406" y="0"/>
                <wp:lineTo x="0" y="0"/>
              </wp:wrapPolygon>
            </wp:wrapTight>
            <wp:docPr id="57" name="Рисунок 57" descr="C:\Users\User\Desktop\KBVT4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KBVT482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295" cy="220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1DAE" w:rsidRPr="00921DAE">
        <w:rPr>
          <w:rFonts w:ascii="Times New Roman" w:eastAsiaTheme="minorHAnsi" w:hAnsi="Times New Roman"/>
          <w:sz w:val="24"/>
          <w:szCs w:val="24"/>
        </w:rPr>
        <w:t>На занятиях по формированию математических знаний нужно работать над развитием устной речи.</w:t>
      </w:r>
    </w:p>
    <w:p w:rsidR="00921DAE" w:rsidRPr="00921DAE" w:rsidRDefault="00921DAE" w:rsidP="00921DAE">
      <w:pPr>
        <w:numPr>
          <w:ilvl w:val="0"/>
          <w:numId w:val="7"/>
        </w:numPr>
        <w:spacing w:after="0" w:line="360" w:lineRule="auto"/>
        <w:ind w:left="-567" w:firstLine="283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921DAE">
        <w:rPr>
          <w:rFonts w:ascii="Times New Roman" w:eastAsiaTheme="minorHAnsi" w:hAnsi="Times New Roman"/>
          <w:sz w:val="24"/>
          <w:szCs w:val="24"/>
        </w:rPr>
        <w:t xml:space="preserve">Работа над звуковой стороной речи сводится к формированию правильного произношения и выразительного чтения математических терминов. Для успешного решения этой задачи педагог должен следить прежде за своей речью, а затем за речью детей. </w:t>
      </w:r>
    </w:p>
    <w:p w:rsidR="00921DAE" w:rsidRPr="00921DAE" w:rsidRDefault="00921DAE" w:rsidP="00921DAE">
      <w:pPr>
        <w:numPr>
          <w:ilvl w:val="0"/>
          <w:numId w:val="7"/>
        </w:numPr>
        <w:spacing w:after="0" w:line="360" w:lineRule="auto"/>
        <w:ind w:left="-567" w:firstLine="283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921DAE">
        <w:rPr>
          <w:rFonts w:ascii="Times New Roman" w:eastAsiaTheme="minorHAnsi" w:hAnsi="Times New Roman"/>
          <w:sz w:val="24"/>
          <w:szCs w:val="24"/>
        </w:rPr>
        <w:t xml:space="preserve">Работа над слоговой структурой слов на занятиях математики сводится к четкому произношению количества слогов математических слов.    </w:t>
      </w:r>
    </w:p>
    <w:p w:rsidR="00921DAE" w:rsidRPr="00921DAE" w:rsidRDefault="00921DAE" w:rsidP="00921DAE">
      <w:pPr>
        <w:numPr>
          <w:ilvl w:val="0"/>
          <w:numId w:val="7"/>
        </w:numPr>
        <w:spacing w:after="0" w:line="360" w:lineRule="auto"/>
        <w:ind w:left="-567" w:firstLine="283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921DAE">
        <w:rPr>
          <w:rFonts w:ascii="Times New Roman" w:eastAsiaTheme="minorHAnsi" w:hAnsi="Times New Roman"/>
          <w:sz w:val="24"/>
          <w:szCs w:val="24"/>
        </w:rPr>
        <w:t>Словарная работа на занятиях математики сводится к пониманию и умению объяснять значение математических терминов, формированию умений составлять содержательное связное высказывание. У тех педагогов, которые уделяют серьезное внимание усвоению математических терминов, правил, дети не испытывают затруднений при выполнении заданий.</w:t>
      </w:r>
    </w:p>
    <w:p w:rsidR="00921DAE" w:rsidRPr="00921DAE" w:rsidRDefault="00921DAE" w:rsidP="0074692F">
      <w:pPr>
        <w:numPr>
          <w:ilvl w:val="0"/>
          <w:numId w:val="7"/>
        </w:numPr>
        <w:spacing w:after="0" w:line="360" w:lineRule="auto"/>
        <w:ind w:left="-567" w:firstLine="283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921DAE">
        <w:rPr>
          <w:rFonts w:ascii="Times New Roman" w:eastAsiaTheme="minorHAnsi" w:hAnsi="Times New Roman"/>
          <w:sz w:val="24"/>
          <w:szCs w:val="24"/>
        </w:rPr>
        <w:t xml:space="preserve">Формирование культуры математической речи сводится к устранению грамматических и математических ошибок, таких речевых недостатков, как неточность и скудность речи, употребление лишних слов в предложении. На этом этапе работы по развитию речи достигается ясность и точность речи. </w:t>
      </w:r>
    </w:p>
    <w:p w:rsidR="00921DAE" w:rsidRPr="00921DAE" w:rsidRDefault="00921DAE" w:rsidP="00921DAE">
      <w:pPr>
        <w:numPr>
          <w:ilvl w:val="0"/>
          <w:numId w:val="7"/>
        </w:numPr>
        <w:spacing w:after="0" w:line="360" w:lineRule="auto"/>
        <w:ind w:left="-567" w:firstLine="283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921DAE">
        <w:rPr>
          <w:rFonts w:ascii="Times New Roman" w:eastAsiaTheme="minorHAnsi" w:hAnsi="Times New Roman"/>
          <w:sz w:val="24"/>
          <w:szCs w:val="24"/>
        </w:rPr>
        <w:t>Развитие связной математической речи. Необходимо следить за правильным составлением предложений, обучать детей составлению условий задач, обучать составлению плана выполнения действий, требовать проговаривать результат деятельности, предложить детям закончить объяснение.</w:t>
      </w:r>
      <w:r w:rsidR="000F485A" w:rsidRPr="000F485A">
        <w:rPr>
          <w:noProof/>
          <w:lang w:eastAsia="ru-RU"/>
        </w:rPr>
        <w:t xml:space="preserve"> </w:t>
      </w:r>
    </w:p>
    <w:p w:rsidR="00921DAE" w:rsidRPr="00921DAE" w:rsidRDefault="000F485A" w:rsidP="00921DAE">
      <w:pPr>
        <w:spacing w:after="0" w:line="360" w:lineRule="auto"/>
        <w:ind w:left="-567" w:firstLine="283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04672" behindDoc="1" locked="0" layoutInCell="1" allowOverlap="1" wp14:anchorId="7FC55EBA" wp14:editId="51CFFFA1">
            <wp:simplePos x="0" y="0"/>
            <wp:positionH relativeFrom="column">
              <wp:posOffset>4543425</wp:posOffset>
            </wp:positionH>
            <wp:positionV relativeFrom="paragraph">
              <wp:posOffset>-79375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99" name="Рисунок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1DAE" w:rsidRPr="00921DAE">
        <w:rPr>
          <w:rFonts w:ascii="Times New Roman" w:eastAsiaTheme="minorHAnsi" w:hAnsi="Times New Roman"/>
          <w:sz w:val="24"/>
          <w:szCs w:val="24"/>
        </w:rPr>
        <w:t xml:space="preserve">В процессе обучения выполнению математических операций дети расширяют пассивный словарный запас, начинают понимать значение обиходно-разговорных слов, а также математических терминов, учатся действовать по инструкции. Требование проговаривать вслед за педагогом ход выполнения задания позволяет активизировать речевое подражание, </w:t>
      </w:r>
      <w:r w:rsidR="00921DAE" w:rsidRPr="00921DAE">
        <w:rPr>
          <w:rFonts w:ascii="Times New Roman" w:eastAsiaTheme="minorHAnsi" w:hAnsi="Times New Roman"/>
          <w:sz w:val="24"/>
          <w:szCs w:val="24"/>
        </w:rPr>
        <w:lastRenderedPageBreak/>
        <w:t>увеличивать активный словарный запас и развивать регулирующую функцию речи. В процессе корректирующего обучения большое значение придается обще дидактическим принципам: воспитывающего характера обучения, научности, систематичности, доступности, наглядности, активности, прочности, принцип индивидуальности, принцип комплексного подхода.</w:t>
      </w:r>
    </w:p>
    <w:p w:rsidR="00921DAE" w:rsidRPr="00921DAE" w:rsidRDefault="00921DAE" w:rsidP="00921DAE">
      <w:pPr>
        <w:spacing w:after="0" w:line="360" w:lineRule="auto"/>
        <w:ind w:left="-567" w:firstLine="283"/>
        <w:jc w:val="both"/>
        <w:rPr>
          <w:rFonts w:ascii="Times New Roman" w:eastAsiaTheme="minorHAnsi" w:hAnsi="Times New Roman"/>
          <w:sz w:val="24"/>
          <w:szCs w:val="24"/>
        </w:rPr>
      </w:pPr>
    </w:p>
    <w:p w:rsidR="00921DAE" w:rsidRPr="00921DAE" w:rsidRDefault="00521BF2" w:rsidP="00921DAE">
      <w:pPr>
        <w:widowControl w:val="0"/>
        <w:spacing w:after="0" w:line="360" w:lineRule="auto"/>
        <w:ind w:left="-567" w:firstLine="284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921DAE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Думающая стена» как эффективная авторская технология для формирования элементарных математических      представлений у дошкольников</w:t>
      </w:r>
    </w:p>
    <w:p w:rsidR="00921DAE" w:rsidRDefault="00521BF2" w:rsidP="00921DAE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921DA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Бакланова И.А.</w:t>
      </w:r>
      <w:r w:rsidR="00921DA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, воспитатель</w:t>
      </w:r>
    </w:p>
    <w:p w:rsidR="00521BF2" w:rsidRPr="00921DAE" w:rsidRDefault="00521BF2" w:rsidP="00921DAE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921DA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МАДОУ №26 «</w:t>
      </w:r>
      <w:proofErr w:type="spellStart"/>
      <w:r w:rsidRPr="00921DA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Дюймовочка</w:t>
      </w:r>
      <w:proofErr w:type="spellEnd"/>
      <w:r w:rsidRPr="00921DA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»</w:t>
      </w:r>
    </w:p>
    <w:p w:rsidR="00921DAE" w:rsidRPr="00921DAE" w:rsidRDefault="000F485A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5344" behindDoc="1" locked="0" layoutInCell="1" allowOverlap="1" wp14:anchorId="3F87FF3E" wp14:editId="5F57B6E0">
            <wp:simplePos x="0" y="0"/>
            <wp:positionH relativeFrom="column">
              <wp:posOffset>2036445</wp:posOffset>
            </wp:positionH>
            <wp:positionV relativeFrom="paragraph">
              <wp:posOffset>125095</wp:posOffset>
            </wp:positionV>
            <wp:extent cx="3902710" cy="2124075"/>
            <wp:effectExtent l="0" t="0" r="2540" b="9525"/>
            <wp:wrapTight wrapText="bothSides">
              <wp:wrapPolygon edited="0">
                <wp:start x="0" y="0"/>
                <wp:lineTo x="0" y="21503"/>
                <wp:lineTo x="21509" y="21503"/>
                <wp:lineTo x="21509" y="0"/>
                <wp:lineTo x="0" y="0"/>
              </wp:wrapPolygon>
            </wp:wrapTight>
            <wp:docPr id="23" name="Рисунок 23" descr="C:\Users\User\Desktop\Образование 2023\Педстудия 2024\Сборник 24 педстудия\для сборника 26\думаюшая сте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бразование 2023\Педстудия 2024\Сборник 24 педстудия\для сборника 26\думаюшая стена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71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1DAE" w:rsidRPr="00921DAE">
        <w:rPr>
          <w:rFonts w:ascii="Times New Roman" w:eastAsiaTheme="minorEastAsia" w:hAnsi="Times New Roman"/>
          <w:sz w:val="24"/>
          <w:szCs w:val="24"/>
          <w:lang w:eastAsia="zh-CN"/>
        </w:rPr>
        <w:t>Одно из требований ФГОС ДО – создать образовательное пространство в детском саду, способное обеспечить развитие самостоятельности ребенка, сделать его полноценным субъектом образовательных отношений. Для того чтобы организовать и обогащать самостоятельную детскую деятельность, нужно модернизировать образовательную среду.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>Один из классиков отечественной педагогики утверждал, что "воспитывает все"- и люди, и книги, и понятия. В дошкольных учреждениях могут воспитывать даже стены. (Антон Семенович Макаренко).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>Правильно организованная предметно-развивающая среда в группе предоставляет каждому ребенку равные возможности для приобретения тех или иных качеств личности, возможности для всестороннего развития. Одним из элементов предметно-развивающей среды является технология "Думающая стена" (такое название дано Кругловой Ларисой Юрьевной доктором педагогических наук). Ее суть заключается в том, что ребенок, получая необходимую информацию, имеет право выбора планировать свою деятельность и конструктивно использовать информационный ресурс.</w:t>
      </w:r>
      <w:r w:rsidRPr="00921DAE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921DAE" w:rsidRPr="00921DAE" w:rsidRDefault="000F485A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>
        <w:rPr>
          <w:noProof/>
          <w:lang w:eastAsia="ru-RU"/>
        </w:rPr>
        <w:drawing>
          <wp:anchor distT="0" distB="0" distL="114300" distR="114300" simplePos="0" relativeHeight="251806720" behindDoc="1" locked="0" layoutInCell="1" allowOverlap="1" wp14:anchorId="29EF59B6" wp14:editId="5E5152F0">
            <wp:simplePos x="0" y="0"/>
            <wp:positionH relativeFrom="column">
              <wp:posOffset>4543425</wp:posOffset>
            </wp:positionH>
            <wp:positionV relativeFrom="paragraph">
              <wp:posOffset>104775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00" name="Рисунок 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1DAE" w:rsidRPr="00921DAE">
        <w:rPr>
          <w:rFonts w:ascii="Times New Roman" w:eastAsiaTheme="minorEastAsia" w:hAnsi="Times New Roman"/>
          <w:sz w:val="24"/>
          <w:szCs w:val="24"/>
          <w:lang w:eastAsia="zh-CN"/>
        </w:rPr>
        <w:t>Цель технологии "Думающая стена": создание условий для полноценного развития дошкольников по всем образовательным областям ФГОС в соответствии с конкретными особенностями и требованиями образовательной программы детского сада.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>Задачи технологии "Думающая стена":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>- Создать атмосферу эмоционального комфорта.</w:t>
      </w:r>
      <w:r w:rsidR="000F485A" w:rsidRPr="000F485A">
        <w:rPr>
          <w:noProof/>
          <w:lang w:eastAsia="ru-RU"/>
        </w:rPr>
        <w:t xml:space="preserve"> 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lastRenderedPageBreak/>
        <w:t>- Создать условия для игровой, познавательной, творческой активности детей, творческого самовыражения.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>- Создать условия для проявления познавательной активности детей, позволяет изменять предметно - пространственную среду с учётом образовательной ситуации.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>- Создать благоприятные условия для восприятия и созерцания, обращать внимание детей на красоту природы, живописи, предметов, развивать внимание, память, мелкую моторику, речь, зрительное и слуховое восприятие, воображение, творческое мышление дошкольников, математические способности детей.</w:t>
      </w:r>
      <w:r w:rsidRPr="00921DAE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921DAE" w:rsidRPr="00921DAE" w:rsidRDefault="000F485A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6368" behindDoc="1" locked="0" layoutInCell="1" allowOverlap="1" wp14:anchorId="13096EAA" wp14:editId="6BE71E10">
            <wp:simplePos x="0" y="0"/>
            <wp:positionH relativeFrom="column">
              <wp:posOffset>2812415</wp:posOffset>
            </wp:positionH>
            <wp:positionV relativeFrom="paragraph">
              <wp:posOffset>79375</wp:posOffset>
            </wp:positionV>
            <wp:extent cx="3053715" cy="2152650"/>
            <wp:effectExtent l="0" t="0" r="0" b="0"/>
            <wp:wrapTight wrapText="bothSides">
              <wp:wrapPolygon edited="0">
                <wp:start x="0" y="0"/>
                <wp:lineTo x="0" y="21409"/>
                <wp:lineTo x="21425" y="21409"/>
                <wp:lineTo x="21425" y="0"/>
                <wp:lineTo x="0" y="0"/>
              </wp:wrapPolygon>
            </wp:wrapTight>
            <wp:docPr id="24" name="Рисунок 24" descr="C:\Users\User\Desktop\Образование 2023\Педстудия 2024\Сборник 24 педстудия\для сборника 26\думающая стен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Образование 2023\Педстудия 2024\Сборник 24 педстудия\для сборника 26\думающая стена 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71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1DAE" w:rsidRPr="00921DAE">
        <w:rPr>
          <w:rFonts w:ascii="Times New Roman" w:eastAsiaTheme="minorEastAsia" w:hAnsi="Times New Roman"/>
          <w:sz w:val="24"/>
          <w:szCs w:val="24"/>
          <w:lang w:eastAsia="zh-CN"/>
        </w:rPr>
        <w:t xml:space="preserve">Думающая стена состоит из большого куска фетра, кармашков с различными геометрическими фигурами и разнообразными схемами. С помощью геометрических фигур можно проявить творчество, инициативу и самостоятельность во всех образовательных областях. Рассмотрим развитие математических способностей ребенка с применением этой технологии. </w:t>
      </w:r>
    </w:p>
    <w:p w:rsidR="00921DAE" w:rsidRPr="00921DAE" w:rsidRDefault="00921DAE" w:rsidP="00921DAE">
      <w:pPr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>Счет (выложить картинку и посчитать количество задействованных фигур).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>2. Цвет, форма, размер (сравнить фигуры и назвать какого они цвета, какой формы и какого размера).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>3. Ориентировка в пространстве (закрепить понятия: справа, слева, вверху, внизу, в центре и т.д.).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>4. Времена года (выложить деревья и предметы по сезону).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 xml:space="preserve">5. Состав числа (выложить такое количество геометрических фигур сколько обозначает цифра) </w:t>
      </w:r>
    </w:p>
    <w:p w:rsidR="00921DAE" w:rsidRPr="00921DAE" w:rsidRDefault="000F485A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>
        <w:rPr>
          <w:noProof/>
          <w:lang w:eastAsia="ru-RU"/>
        </w:rPr>
        <w:drawing>
          <wp:anchor distT="0" distB="0" distL="114300" distR="114300" simplePos="0" relativeHeight="251808768" behindDoc="1" locked="0" layoutInCell="1" allowOverlap="1" wp14:anchorId="3806FFF1" wp14:editId="7F95A254">
            <wp:simplePos x="0" y="0"/>
            <wp:positionH relativeFrom="column">
              <wp:posOffset>4550410</wp:posOffset>
            </wp:positionH>
            <wp:positionV relativeFrom="paragraph">
              <wp:posOffset>1232535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01" name="Рисунок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1DAE" w:rsidRPr="00921DAE">
        <w:rPr>
          <w:rFonts w:ascii="Times New Roman" w:eastAsiaTheme="minorEastAsia" w:hAnsi="Times New Roman"/>
          <w:sz w:val="24"/>
          <w:szCs w:val="24"/>
          <w:lang w:eastAsia="zh-CN"/>
        </w:rPr>
        <w:t>Занимаясь с «Думающей стеной» мной учитываются индивидуальные особенности развития каждого ребёнка, его интересы. Самостоятельная деятельность детей не должна Работая самостоятельно, воспитатель не руководит ребенком, а наблюдает, и не вмешивается, не навязывает темп выполнения, не предлагает способы решения, не оценивает шаги к его выполнению, не подталкивает к правильному решению, не предлагает его в случае затруднения. Только тогда, интеллектуальная «думающая» стена выполнит функцию путеводителя по образовательным маршрутам, которые ребёнок выбирает самостоятельно.</w:t>
      </w:r>
      <w:r w:rsidRPr="000F485A">
        <w:rPr>
          <w:noProof/>
          <w:lang w:eastAsia="ru-RU"/>
        </w:rPr>
        <w:t xml:space="preserve"> 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 xml:space="preserve">Результативность данной технологии очевидна всем и имеет только положительные аспекты. У детей развивается внимание, память, мелкая </w:t>
      </w: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lastRenderedPageBreak/>
        <w:t>моторика, мышление и речь, зрительное и слуховое восприятие. Дети становятся более инициативными, самостоятельными, общительными, как в игровой, так и в познавательной видах деятельности.</w:t>
      </w:r>
    </w:p>
    <w:p w:rsidR="00921DAE" w:rsidRPr="00921DAE" w:rsidRDefault="00921DAE" w:rsidP="00921DAE">
      <w:pPr>
        <w:widowControl w:val="0"/>
        <w:autoSpaceDE w:val="0"/>
        <w:autoSpaceDN w:val="0"/>
        <w:adjustRightInd w:val="0"/>
        <w:spacing w:after="0" w:line="360" w:lineRule="auto"/>
        <w:ind w:left="-567" w:firstLine="284"/>
        <w:jc w:val="both"/>
        <w:rPr>
          <w:rFonts w:ascii="Times New Roman" w:eastAsiaTheme="minorEastAsia" w:hAnsi="Times New Roman"/>
          <w:sz w:val="24"/>
          <w:szCs w:val="24"/>
          <w:lang w:eastAsia="zh-CN"/>
        </w:rPr>
      </w:pPr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 xml:space="preserve">При знакомстве детей с математикой очень часто приходит на ум строчка из детской песенки «Палка, палка, </w:t>
      </w:r>
      <w:proofErr w:type="spellStart"/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>огуречик</w:t>
      </w:r>
      <w:proofErr w:type="spellEnd"/>
      <w:r w:rsidRPr="00921DAE">
        <w:rPr>
          <w:rFonts w:ascii="Times New Roman" w:eastAsiaTheme="minorEastAsia" w:hAnsi="Times New Roman"/>
          <w:sz w:val="24"/>
          <w:szCs w:val="24"/>
          <w:lang w:eastAsia="zh-CN"/>
        </w:rPr>
        <w:t xml:space="preserve"> – получился человечек». А если разобраться именно с этого начинается знакомство малышей с математикой. Строчку из этой песенки можно перевести так: «Схема предмета состоит из следующих составляющих».</w:t>
      </w:r>
    </w:p>
    <w:p w:rsidR="007B1291" w:rsidRDefault="007B1291" w:rsidP="007B1291">
      <w:pPr>
        <w:widowControl w:val="0"/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</w:p>
    <w:p w:rsidR="007B1291" w:rsidRPr="007B1291" w:rsidRDefault="00521BF2" w:rsidP="007B1291">
      <w:pPr>
        <w:widowControl w:val="0"/>
        <w:spacing w:after="0" w:line="360" w:lineRule="auto"/>
        <w:ind w:left="-567" w:firstLine="284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7B1291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Использование образовательной практики «Умный пол» в решении задач формирования элементарных математических представлений у дошкольников</w:t>
      </w:r>
    </w:p>
    <w:p w:rsidR="007B1291" w:rsidRDefault="00521BF2" w:rsidP="007B1291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7B1291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Волкова И.Ф.</w:t>
      </w:r>
      <w:r w:rsidR="007B1291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, старший воспитатель</w:t>
      </w:r>
    </w:p>
    <w:p w:rsidR="00521BF2" w:rsidRPr="007B1291" w:rsidRDefault="000F485A" w:rsidP="007B1291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7B1291">
        <w:rPr>
          <w:rFonts w:ascii="Times New Roman" w:eastAsia="Times New Roman" w:hAnsi="Times New Roman"/>
          <w:noProof/>
          <w:color w:val="000000"/>
          <w:sz w:val="24"/>
          <w:szCs w:val="24"/>
          <w:bdr w:val="none" w:sz="0" w:space="0" w:color="auto" w:frame="1"/>
          <w:lang w:eastAsia="ru-RU"/>
        </w:rPr>
        <w:drawing>
          <wp:anchor distT="0" distB="0" distL="114300" distR="114300" simplePos="0" relativeHeight="251707392" behindDoc="1" locked="0" layoutInCell="1" allowOverlap="1" wp14:anchorId="4908663A" wp14:editId="624688F3">
            <wp:simplePos x="0" y="0"/>
            <wp:positionH relativeFrom="column">
              <wp:posOffset>3302635</wp:posOffset>
            </wp:positionH>
            <wp:positionV relativeFrom="paragraph">
              <wp:posOffset>22225</wp:posOffset>
            </wp:positionV>
            <wp:extent cx="2228850" cy="2971800"/>
            <wp:effectExtent l="9525" t="0" r="9525" b="9525"/>
            <wp:wrapTight wrapText="bothSides">
              <wp:wrapPolygon edited="0">
                <wp:start x="21508" y="-69"/>
                <wp:lineTo x="92" y="-69"/>
                <wp:lineTo x="92" y="21531"/>
                <wp:lineTo x="21508" y="21531"/>
                <wp:lineTo x="21508" y="-69"/>
              </wp:wrapPolygon>
            </wp:wrapTight>
            <wp:docPr id="25" name="Рисунок 25" descr="C:\Users\User\Desktop\Образование 2023\Педстудия 2024\Сборник 24 педстудия\для сборника 26\умный пол младший возра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Образование 2023\Педстудия 2024\Сборник 24 педстудия\для сборника 26\умный пол младший возраст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2288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1BF2" w:rsidRPr="007B1291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МАДОУ №26 «</w:t>
      </w:r>
      <w:proofErr w:type="spellStart"/>
      <w:r w:rsidR="00521BF2" w:rsidRPr="007B1291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Дюймовочка</w:t>
      </w:r>
      <w:proofErr w:type="spellEnd"/>
      <w:r w:rsidR="00521BF2" w:rsidRPr="007B1291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»</w:t>
      </w:r>
    </w:p>
    <w:p w:rsidR="007B1291" w:rsidRPr="007B1291" w:rsidRDefault="007B1291" w:rsidP="007B1291">
      <w:pPr>
        <w:shd w:val="clear" w:color="auto" w:fill="FFFFFF"/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Согласно ФГОС ДО и ФОП ДО мы должны использовать все свободное пространство группового помещения для детской деятельности. </w:t>
      </w:r>
      <w:r w:rsidRPr="007B1291">
        <w:rPr>
          <w:rFonts w:ascii="Times New Roman" w:eastAsia="Times New Roman" w:hAnsi="Times New Roman"/>
          <w:sz w:val="24"/>
          <w:szCs w:val="24"/>
          <w:lang w:eastAsia="ru-RU"/>
        </w:rPr>
        <w:t xml:space="preserve">Поэтому возникла необходимость использовать всё пространство группы для детской игры. Изучая все инновации и современные тенденции в преобразовании и обогащении образовательной среды, особое внимание привлекла технология «Умный пол» (интерактивный пол»).  Об этой образовательной технологии я узнала, обучаясь на одной из программ профессионального дополнительного образования у доктора педагогических наук </w:t>
      </w:r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Ларисы Юрьевны Кругловой. Идея перенести игры на пол принадлежит ей же.  Круглова Л.Ю. является официальным представителем </w:t>
      </w:r>
      <w:proofErr w:type="spellStart"/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Реджио</w:t>
      </w:r>
      <w:proofErr w:type="spellEnd"/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-педагогики, где большое значение придается обучающим возможностям среды, окружающей ребенка. Создатель </w:t>
      </w:r>
      <w:proofErr w:type="spellStart"/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Реджио</w:t>
      </w:r>
      <w:proofErr w:type="spellEnd"/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-педагогики – итальянский педагог и психолог </w:t>
      </w:r>
      <w:proofErr w:type="spellStart"/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Лорис</w:t>
      </w:r>
      <w:proofErr w:type="spellEnd"/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proofErr w:type="spellStart"/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Малагуцци</w:t>
      </w:r>
      <w:proofErr w:type="spellEnd"/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(1920–1994).</w:t>
      </w:r>
      <w:r w:rsidR="000F485A" w:rsidRPr="000F485A">
        <w:rPr>
          <w:noProof/>
          <w:lang w:eastAsia="ru-RU"/>
        </w:rPr>
        <w:t xml:space="preserve"> </w:t>
      </w:r>
    </w:p>
    <w:p w:rsidR="007B1291" w:rsidRPr="007B1291" w:rsidRDefault="000F485A" w:rsidP="007B1291">
      <w:pPr>
        <w:shd w:val="clear" w:color="auto" w:fill="FFFFFF"/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10816" behindDoc="1" locked="0" layoutInCell="1" allowOverlap="1" wp14:anchorId="7DFF8AF4" wp14:editId="4F82B2FE">
            <wp:simplePos x="0" y="0"/>
            <wp:positionH relativeFrom="column">
              <wp:posOffset>4533900</wp:posOffset>
            </wp:positionH>
            <wp:positionV relativeFrom="paragraph">
              <wp:posOffset>699135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02" name="Рисунок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B1291"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«Умный пол» - это своего рода интерактивное пространство. С помощью данного инструмента решаются образовательные, развивающие и воспитательные задачи, поддерживается инициатива и самостоятельность детей в различных образовательных областях, развиваются творческое и логическое мышление, а также двигательная активность. Что же представляет собой «Умный пол»?</w:t>
      </w:r>
      <w:r w:rsidR="007B1291" w:rsidRPr="007B1291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</w:t>
      </w:r>
      <w:r w:rsidR="007B1291" w:rsidRPr="007B1291">
        <w:rPr>
          <w:rFonts w:ascii="Times New Roman" w:eastAsia="Times New Roman" w:hAnsi="Times New Roman"/>
          <w:sz w:val="24"/>
          <w:szCs w:val="24"/>
          <w:lang w:eastAsia="ru-RU"/>
        </w:rPr>
        <w:t>Речь пойдет не об интерактивном 3</w:t>
      </w:r>
      <w:r w:rsidR="007B1291" w:rsidRPr="007B1291">
        <w:rPr>
          <w:rFonts w:ascii="Times New Roman" w:eastAsia="Times New Roman" w:hAnsi="Times New Roman"/>
          <w:sz w:val="24"/>
          <w:szCs w:val="24"/>
          <w:lang w:val="en-US" w:eastAsia="ru-RU"/>
        </w:rPr>
        <w:t>D</w:t>
      </w:r>
      <w:r w:rsidR="007B1291" w:rsidRPr="007B1291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оборудовании, а о напольной проекции, которая создана с целью обучения ребенка в движении и организации детской деятельности через взаимодействие с изображаемыми на полу макетами или </w:t>
      </w:r>
      <w:r w:rsidR="007B1291" w:rsidRPr="007B129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схемами. </w:t>
      </w:r>
      <w:r w:rsidR="007B1291"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Это цветные разметки на полу для организации игр различной направленности, т.е. игры как бы перенесены на пол.</w:t>
      </w:r>
      <w:r w:rsidR="007B1291" w:rsidRPr="007B1291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7B1291" w:rsidRPr="007B1291" w:rsidRDefault="007B1291" w:rsidP="007B1291">
      <w:pPr>
        <w:shd w:val="clear" w:color="auto" w:fill="FFFFFF"/>
        <w:spacing w:after="0" w:line="360" w:lineRule="auto"/>
        <w:ind w:left="-567" w:firstLine="284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7B1291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8416" behindDoc="1" locked="0" layoutInCell="1" allowOverlap="1" wp14:anchorId="30AA11CB" wp14:editId="07795598">
            <wp:simplePos x="0" y="0"/>
            <wp:positionH relativeFrom="column">
              <wp:posOffset>3347085</wp:posOffset>
            </wp:positionH>
            <wp:positionV relativeFrom="paragraph">
              <wp:posOffset>89535</wp:posOffset>
            </wp:positionV>
            <wp:extent cx="2430145" cy="3019425"/>
            <wp:effectExtent l="0" t="0" r="8255" b="9525"/>
            <wp:wrapTight wrapText="bothSides">
              <wp:wrapPolygon edited="0">
                <wp:start x="0" y="0"/>
                <wp:lineTo x="0" y="21532"/>
                <wp:lineTo x="21504" y="21532"/>
                <wp:lineTo x="21504" y="0"/>
                <wp:lineTo x="0" y="0"/>
              </wp:wrapPolygon>
            </wp:wrapTight>
            <wp:docPr id="27" name="Рисунок 27" descr="C:\Users\User\Desktop\Образование 2023\Педстудия 2024\Сборник 24 педстудия\для сборника 26\умный пол средний возра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Образование 2023\Педстудия 2024\Сборник 24 педстудия\для сборника 26\умный пол средний возраст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4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Технологию «умный пол» можно использовать для конструирования развивающей предметно-пространственной среды в группе как систему визуализации знаний. Ее суть заключается в том, что ребенок, получая необходимую информацию, имеет право выбора планировать свою деятельность и конструктивно использовать информационный, игровой ресурс. </w:t>
      </w:r>
    </w:p>
    <w:p w:rsidR="007B1291" w:rsidRPr="007B1291" w:rsidRDefault="007B1291" w:rsidP="007B1291">
      <w:pPr>
        <w:shd w:val="clear" w:color="auto" w:fill="FFFFFF"/>
        <w:spacing w:after="0" w:line="360" w:lineRule="auto"/>
        <w:ind w:left="-567" w:firstLine="284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Игра – один из тех видов деятельности, которые используются взрослыми в целях развития дошкольников, обучения их различным действиям, способам и средствам общения. «Умный пол»</w:t>
      </w:r>
      <w:r w:rsidRPr="007B1291">
        <w:rPr>
          <w:rFonts w:ascii="Times New Roman" w:eastAsia="Times New Roman" w:hAnsi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 </w:t>
      </w:r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— это отличный инструмент, который помогает нам разнообразить образовательный арсенал, развивать детскую игру, а также повысить общую эффективность образовательного процесса.</w:t>
      </w:r>
    </w:p>
    <w:p w:rsidR="007B1291" w:rsidRPr="007B1291" w:rsidRDefault="007B1291" w:rsidP="007B1291">
      <w:pPr>
        <w:shd w:val="clear" w:color="auto" w:fill="FFFFFF"/>
        <w:spacing w:after="0" w:line="360" w:lineRule="auto"/>
        <w:ind w:left="-567" w:firstLine="284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t xml:space="preserve">Попадая на территории проекции, ребенок выполняет игровые действия и решает множество образовательных задач. </w:t>
      </w:r>
    </w:p>
    <w:p w:rsidR="007B1291" w:rsidRPr="007B1291" w:rsidRDefault="007B1291" w:rsidP="007B1291">
      <w:pPr>
        <w:shd w:val="clear" w:color="auto" w:fill="FFFFFF"/>
        <w:spacing w:after="0" w:line="360" w:lineRule="auto"/>
        <w:ind w:left="-567" w:firstLine="284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t>Технология «Умный пол» является многофункциональным тренажером с широким спектром заданий интеллектуально- математического развития.</w:t>
      </w:r>
    </w:p>
    <w:p w:rsidR="007B1291" w:rsidRPr="007B1291" w:rsidRDefault="007B1291" w:rsidP="007B1291">
      <w:pPr>
        <w:shd w:val="clear" w:color="auto" w:fill="FFFFFF"/>
        <w:spacing w:after="0" w:line="360" w:lineRule="auto"/>
        <w:ind w:left="-567" w:firstLine="284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t xml:space="preserve">Создавать «Умный пол» можно начиная с групп раннего и младшего возраста, усложняя задания в зависимости от возрастной группы. </w:t>
      </w:r>
    </w:p>
    <w:p w:rsidR="007B1291" w:rsidRPr="007B1291" w:rsidRDefault="007B1291" w:rsidP="007B1291">
      <w:pPr>
        <w:shd w:val="clear" w:color="auto" w:fill="FFFFFF"/>
        <w:spacing w:after="0" w:line="360" w:lineRule="auto"/>
        <w:ind w:left="-567" w:firstLine="284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t>Сделать его очень просто: нужно только проявить фантазию и иметь под рукой   цветную изоленту или материал «</w:t>
      </w:r>
      <w:proofErr w:type="spellStart"/>
      <w:r w:rsidRPr="007B1291">
        <w:rPr>
          <w:rFonts w:ascii="Times New Roman" w:hAnsi="Times New Roman"/>
          <w:sz w:val="24"/>
          <w:szCs w:val="24"/>
        </w:rPr>
        <w:t>оракал</w:t>
      </w:r>
      <w:proofErr w:type="spellEnd"/>
      <w:r w:rsidRPr="007B1291">
        <w:rPr>
          <w:rFonts w:ascii="Times New Roman" w:hAnsi="Times New Roman"/>
          <w:sz w:val="24"/>
          <w:szCs w:val="24"/>
        </w:rPr>
        <w:t xml:space="preserve">». </w:t>
      </w:r>
    </w:p>
    <w:p w:rsidR="007B1291" w:rsidRPr="007B1291" w:rsidRDefault="007B1291" w:rsidP="007B1291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t>Можно выделить преимущества технологии «Умный пол»:</w:t>
      </w:r>
      <w:r w:rsidRPr="007B1291">
        <w:rPr>
          <w:rFonts w:ascii="Times New Roman" w:eastAsia="Times New Roman" w:hAnsi="Times New Roman"/>
          <w:sz w:val="24"/>
          <w:szCs w:val="24"/>
          <w:lang w:eastAsia="ru-RU"/>
        </w:rPr>
        <w:t> большая двигательная активность; правила игры может придумать ребенок;</w:t>
      </w:r>
      <w:r w:rsidRPr="007B1291">
        <w:rPr>
          <w:rFonts w:ascii="Times New Roman" w:hAnsi="Times New Roman"/>
          <w:sz w:val="24"/>
          <w:szCs w:val="24"/>
        </w:rPr>
        <w:t xml:space="preserve"> </w:t>
      </w:r>
      <w:r w:rsidRPr="007B1291">
        <w:rPr>
          <w:rFonts w:ascii="Times New Roman" w:eastAsia="Times New Roman" w:hAnsi="Times New Roman"/>
          <w:sz w:val="24"/>
          <w:szCs w:val="24"/>
          <w:lang w:eastAsia="ru-RU"/>
        </w:rPr>
        <w:t>правила игры может изменить ребенок;</w:t>
      </w:r>
      <w:r w:rsidRPr="007B1291">
        <w:rPr>
          <w:rFonts w:ascii="Times New Roman" w:hAnsi="Times New Roman"/>
          <w:sz w:val="24"/>
          <w:szCs w:val="24"/>
        </w:rPr>
        <w:t xml:space="preserve"> </w:t>
      </w:r>
      <w:r w:rsidRPr="007B1291">
        <w:rPr>
          <w:rFonts w:ascii="Times New Roman" w:eastAsia="Times New Roman" w:hAnsi="Times New Roman"/>
          <w:sz w:val="24"/>
          <w:szCs w:val="24"/>
          <w:lang w:eastAsia="ru-RU"/>
        </w:rPr>
        <w:t>взаимозаменяемость и большое разнообразие материала; цена вопроса через простоту материала; динамичность;</w:t>
      </w:r>
      <w:r w:rsidRPr="007B1291">
        <w:rPr>
          <w:rFonts w:ascii="Times New Roman" w:hAnsi="Times New Roman"/>
          <w:sz w:val="24"/>
          <w:szCs w:val="24"/>
        </w:rPr>
        <w:t xml:space="preserve"> </w:t>
      </w:r>
      <w:r w:rsidRPr="007B1291">
        <w:rPr>
          <w:rFonts w:ascii="Times New Roman" w:eastAsia="Times New Roman" w:hAnsi="Times New Roman"/>
          <w:sz w:val="24"/>
          <w:szCs w:val="24"/>
          <w:lang w:eastAsia="ru-RU"/>
        </w:rPr>
        <w:t xml:space="preserve">командная игра; мобильность; многофункциональность; большой обзор информационного пространства, не традиционность, возможность </w:t>
      </w:r>
      <w:proofErr w:type="spellStart"/>
      <w:r w:rsidRPr="007B1291">
        <w:rPr>
          <w:rFonts w:ascii="Times New Roman" w:eastAsia="Times New Roman" w:hAnsi="Times New Roman"/>
          <w:sz w:val="24"/>
          <w:szCs w:val="24"/>
          <w:lang w:eastAsia="ru-RU"/>
        </w:rPr>
        <w:t>коммуницировать</w:t>
      </w:r>
      <w:proofErr w:type="spellEnd"/>
      <w:r w:rsidRPr="007B129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B1291" w:rsidRPr="007B1291" w:rsidRDefault="000F485A" w:rsidP="007B1291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12864" behindDoc="1" locked="0" layoutInCell="1" allowOverlap="1" wp14:anchorId="4A73E0D4" wp14:editId="5A84F676">
            <wp:simplePos x="0" y="0"/>
            <wp:positionH relativeFrom="column">
              <wp:posOffset>4551680</wp:posOffset>
            </wp:positionH>
            <wp:positionV relativeFrom="paragraph">
              <wp:posOffset>238125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03" name="Рисунок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B1291" w:rsidRPr="007B1291">
        <w:rPr>
          <w:rFonts w:ascii="Times New Roman" w:hAnsi="Times New Roman"/>
          <w:sz w:val="24"/>
          <w:szCs w:val="24"/>
        </w:rPr>
        <w:t>В детском саду 26 «</w:t>
      </w:r>
      <w:proofErr w:type="spellStart"/>
      <w:r w:rsidR="007B1291" w:rsidRPr="007B1291">
        <w:rPr>
          <w:rFonts w:ascii="Times New Roman" w:hAnsi="Times New Roman"/>
          <w:sz w:val="24"/>
          <w:szCs w:val="24"/>
        </w:rPr>
        <w:t>Дюймовочка</w:t>
      </w:r>
      <w:proofErr w:type="spellEnd"/>
      <w:r w:rsidR="007B1291" w:rsidRPr="007B1291">
        <w:rPr>
          <w:rFonts w:ascii="Times New Roman" w:hAnsi="Times New Roman"/>
          <w:sz w:val="24"/>
          <w:szCs w:val="24"/>
        </w:rPr>
        <w:t xml:space="preserve">» технология «Умный пол» используется педагогами как образовательная культурная практика в решении образовательных задач всех направлений развития дошкольников. Согласно ФОП ДО (п 24.18-24.20) Культурные практики предоставляют ребенку возможность проявить свою </w:t>
      </w:r>
      <w:proofErr w:type="spellStart"/>
      <w:r w:rsidR="007B1291" w:rsidRPr="007B1291">
        <w:rPr>
          <w:rFonts w:ascii="Times New Roman" w:hAnsi="Times New Roman"/>
          <w:sz w:val="24"/>
          <w:szCs w:val="24"/>
        </w:rPr>
        <w:t>субъектность</w:t>
      </w:r>
      <w:proofErr w:type="spellEnd"/>
      <w:r w:rsidR="007B1291" w:rsidRPr="007B1291">
        <w:rPr>
          <w:rFonts w:ascii="Times New Roman" w:hAnsi="Times New Roman"/>
          <w:sz w:val="24"/>
          <w:szCs w:val="24"/>
        </w:rPr>
        <w:t xml:space="preserve"> с разных сторон, что в свою очередь, способствует становлению разных видов детских инициатив: в познавательно- </w:t>
      </w:r>
      <w:r w:rsidR="007B1291" w:rsidRPr="007B1291">
        <w:rPr>
          <w:rFonts w:ascii="Times New Roman" w:hAnsi="Times New Roman"/>
          <w:sz w:val="24"/>
          <w:szCs w:val="24"/>
        </w:rPr>
        <w:lastRenderedPageBreak/>
        <w:t xml:space="preserve">исследовательской практике- как субъект исследования (познавательная инициатива); коммуникативной практике- как партнер по взаимодействию и собеседник (коммуникативная инициатива). Также данная практика позволяет организовывать деятельность ребенка в форме </w:t>
      </w:r>
      <w:r w:rsidR="007B1291" w:rsidRPr="007B1291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9440" behindDoc="1" locked="0" layoutInCell="1" allowOverlap="1" wp14:anchorId="01286BD9" wp14:editId="06BE228D">
            <wp:simplePos x="0" y="0"/>
            <wp:positionH relativeFrom="column">
              <wp:posOffset>3369310</wp:posOffset>
            </wp:positionH>
            <wp:positionV relativeFrom="paragraph">
              <wp:posOffset>499110</wp:posOffset>
            </wp:positionV>
            <wp:extent cx="2488565" cy="3095625"/>
            <wp:effectExtent l="0" t="0" r="6985" b="9525"/>
            <wp:wrapTight wrapText="bothSides">
              <wp:wrapPolygon edited="0">
                <wp:start x="0" y="0"/>
                <wp:lineTo x="0" y="21534"/>
                <wp:lineTo x="21495" y="21534"/>
                <wp:lineTo x="21495" y="0"/>
                <wp:lineTo x="0" y="0"/>
              </wp:wrapPolygon>
            </wp:wrapTight>
            <wp:docPr id="28" name="Рисунок 28" descr="C:\Users\User\Desktop\Образование 2023\Педстудия 2024\Сборник 24 педстудия\для сборника 26\умный пол старший возра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Образование 2023\Педстудия 2024\Сборник 24 педстудия\для сборника 26\умный пол старший возраст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56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1291" w:rsidRPr="007B1291">
        <w:rPr>
          <w:rFonts w:ascii="Times New Roman" w:hAnsi="Times New Roman"/>
          <w:sz w:val="24"/>
          <w:szCs w:val="24"/>
        </w:rPr>
        <w:t>самостоятельной инициативной деятельности (ФОП ДО п.25.3).</w:t>
      </w:r>
    </w:p>
    <w:p w:rsidR="007B1291" w:rsidRDefault="007B1291" w:rsidP="007B1291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t>Цель практики «Умный пол»: создание условий для полноценного развития дошкольников по всем образовательным областям ФГОСДО, в соответствии с конкретными особенностями и требованиями образовательной программы детского сада. Задачи практики «Умный пол»:</w:t>
      </w:r>
    </w:p>
    <w:p w:rsidR="007B1291" w:rsidRDefault="007B1291" w:rsidP="007B1291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t xml:space="preserve"> </w:t>
      </w:r>
      <w:r w:rsidRPr="007B1291">
        <w:rPr>
          <w:rFonts w:ascii="Times New Roman" w:hAnsi="Times New Roman"/>
          <w:sz w:val="24"/>
          <w:szCs w:val="24"/>
        </w:rPr>
        <w:sym w:font="Symbol" w:char="F0B7"/>
      </w:r>
      <w:r w:rsidRPr="007B1291">
        <w:rPr>
          <w:rFonts w:ascii="Times New Roman" w:hAnsi="Times New Roman"/>
          <w:sz w:val="24"/>
          <w:szCs w:val="24"/>
        </w:rPr>
        <w:t xml:space="preserve"> Создать условия для создаёт условия для игровой, познавательной, творческой активности детей, творческого самовыражения. </w:t>
      </w:r>
    </w:p>
    <w:p w:rsidR="007B1291" w:rsidRDefault="007B1291" w:rsidP="007B1291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sym w:font="Symbol" w:char="F0B7"/>
      </w:r>
      <w:r w:rsidRPr="007B1291">
        <w:rPr>
          <w:rFonts w:ascii="Times New Roman" w:hAnsi="Times New Roman"/>
          <w:sz w:val="24"/>
          <w:szCs w:val="24"/>
        </w:rPr>
        <w:t xml:space="preserve"> Создать условия для проявления познавательной активности детей, позволяет изменять предметно — пространственную среду с учётом образовательной ситуации.</w:t>
      </w:r>
    </w:p>
    <w:p w:rsidR="007B1291" w:rsidRPr="007B1291" w:rsidRDefault="007B1291" w:rsidP="007B1291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sym w:font="Symbol" w:char="F0B7"/>
      </w:r>
      <w:r w:rsidRPr="007B1291">
        <w:rPr>
          <w:rFonts w:ascii="Times New Roman" w:hAnsi="Times New Roman"/>
          <w:sz w:val="24"/>
          <w:szCs w:val="24"/>
        </w:rPr>
        <w:t xml:space="preserve"> Создать благоприятные условия для развития внимания, памяти, мелкой моторики, речи, зрительного и слуховое восприятия, воображения, творческого мышления дошкольников.</w:t>
      </w:r>
    </w:p>
    <w:p w:rsidR="007B1291" w:rsidRPr="007B1291" w:rsidRDefault="007B1291" w:rsidP="007B1291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t>Реализация задач ФОП ДО в части развития элементарных математических представлений нашими педагогами проводится с помощью образовательной практики «Умный пол» через следующие созданные локации в группах:</w:t>
      </w:r>
    </w:p>
    <w:p w:rsidR="007B1291" w:rsidRPr="007B1291" w:rsidRDefault="007B1291" w:rsidP="007B1291">
      <w:pPr>
        <w:numPr>
          <w:ilvl w:val="0"/>
          <w:numId w:val="9"/>
        </w:numPr>
        <w:spacing w:after="0" w:line="360" w:lineRule="auto"/>
        <w:ind w:left="-567"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t>В младшей группе «Умный пол состоит из цветных дорожек разного цвета, разной длины, ширины. Дорожки есть прямые и извилистые. Также созданы геометрические фигуры разного цвета. Для данных объектов педагогом придумываются интересные задания для ребят младшего дошкольного возраста, которые решают задачи математического развития.</w:t>
      </w:r>
    </w:p>
    <w:p w:rsidR="007B1291" w:rsidRPr="007B1291" w:rsidRDefault="000F485A" w:rsidP="007B1291">
      <w:pPr>
        <w:numPr>
          <w:ilvl w:val="0"/>
          <w:numId w:val="9"/>
        </w:numPr>
        <w:spacing w:after="0" w:line="360" w:lineRule="auto"/>
        <w:ind w:left="-567" w:firstLine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14912" behindDoc="1" locked="0" layoutInCell="1" allowOverlap="1" wp14:anchorId="51274571" wp14:editId="6A9FEC05">
            <wp:simplePos x="0" y="0"/>
            <wp:positionH relativeFrom="column">
              <wp:posOffset>4537710</wp:posOffset>
            </wp:positionH>
            <wp:positionV relativeFrom="paragraph">
              <wp:posOffset>927735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04" name="Рисунок 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B1291" w:rsidRPr="007B1291">
        <w:rPr>
          <w:rFonts w:ascii="Times New Roman" w:hAnsi="Times New Roman"/>
          <w:sz w:val="24"/>
          <w:szCs w:val="24"/>
        </w:rPr>
        <w:t>В средних группах «Умный пол» представлен локациями: «Волшебные окошки», «Елочка», «Числовой домик». Через данные объекты дети знакомятся с количественным и порядковым счетом; приемам сравнения; учатся ориентировке в пространстве; подобранные задания развивают творческое, креативное мышление ребят. Дети работают в данных локациях по словесной инструкции или карточкам- схемам.</w:t>
      </w:r>
      <w:r w:rsidRPr="000F485A">
        <w:rPr>
          <w:noProof/>
          <w:lang w:eastAsia="ru-RU"/>
        </w:rPr>
        <w:t xml:space="preserve"> </w:t>
      </w:r>
    </w:p>
    <w:p w:rsidR="007B1291" w:rsidRPr="007B1291" w:rsidRDefault="007B1291" w:rsidP="007B1291">
      <w:pPr>
        <w:numPr>
          <w:ilvl w:val="0"/>
          <w:numId w:val="9"/>
        </w:numPr>
        <w:spacing w:after="0" w:line="360" w:lineRule="auto"/>
        <w:ind w:left="-567"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t xml:space="preserve"> В старших и подготовительных группах «Умный пол» представлен локациями: «Универсальный квадрат», «Дом». В данных локациях дети играют по словесной инструкции, по карточкам с координатами, созданными самими детьми либо по собственному замыслу (придуманному </w:t>
      </w:r>
      <w:r w:rsidRPr="007B1291">
        <w:rPr>
          <w:rFonts w:ascii="Times New Roman" w:hAnsi="Times New Roman"/>
          <w:sz w:val="24"/>
          <w:szCs w:val="24"/>
        </w:rPr>
        <w:lastRenderedPageBreak/>
        <w:t xml:space="preserve">правилу). Дети сами создают схемы и придумывают задания друг для друга. Решаются задачи на развитие ориентировки в пространстве; на закрепление умений в порядковом счете, знании цифр, геометрических фигур, решении простых арифметических задач. </w:t>
      </w:r>
    </w:p>
    <w:p w:rsidR="007B1291" w:rsidRPr="007B1291" w:rsidRDefault="007B1291" w:rsidP="007B1291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7B1291">
        <w:rPr>
          <w:rFonts w:ascii="Times New Roman" w:hAnsi="Times New Roman"/>
          <w:sz w:val="24"/>
          <w:szCs w:val="24"/>
        </w:rPr>
        <w:t>Таким образом, образовательная практика «Умный пол» - это необычный игровой формат взаимодействия детей и взрослых, который можно использовать как в свободной детской деятельности, так – на занятиях.</w:t>
      </w:r>
      <w:r w:rsidRPr="007B1291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Данная практика позволяет детям дошкольного возраста самостоятельно</w:t>
      </w:r>
      <w:r w:rsidRPr="007B1291">
        <w:rPr>
          <w:rFonts w:ascii="Times New Roman" w:hAnsi="Times New Roman"/>
          <w:sz w:val="24"/>
          <w:szCs w:val="24"/>
        </w:rPr>
        <w:t xml:space="preserve"> действовать с материалом, играть, исследовать. А педагогам подходить творчески и креативно к процессам обучения и развития.</w:t>
      </w:r>
    </w:p>
    <w:p w:rsidR="007B1291" w:rsidRDefault="007B1291" w:rsidP="005A08C3">
      <w:pPr>
        <w:widowControl w:val="0"/>
        <w:spacing w:after="120" w:line="285" w:lineRule="auto"/>
        <w:jc w:val="center"/>
        <w:rPr>
          <w:rFonts w:ascii="Times New Roman" w:eastAsia="Times New Roman" w:hAnsi="Times New Roman"/>
          <w:b/>
          <w:bCs/>
          <w:color w:val="000000"/>
          <w:kern w:val="28"/>
          <w:sz w:val="28"/>
          <w:szCs w:val="28"/>
          <w:lang w:eastAsia="ru-RU"/>
          <w14:cntxtAlts/>
        </w:rPr>
      </w:pPr>
    </w:p>
    <w:p w:rsidR="007B1291" w:rsidRDefault="007B1291" w:rsidP="005A08C3">
      <w:pPr>
        <w:widowControl w:val="0"/>
        <w:spacing w:after="120" w:line="285" w:lineRule="auto"/>
        <w:jc w:val="center"/>
        <w:rPr>
          <w:rFonts w:ascii="Times New Roman" w:eastAsia="Times New Roman" w:hAnsi="Times New Roman"/>
          <w:b/>
          <w:bCs/>
          <w:color w:val="000000"/>
          <w:kern w:val="28"/>
          <w:sz w:val="28"/>
          <w:szCs w:val="28"/>
          <w:lang w:eastAsia="ru-RU"/>
          <w14:cntxtAlts/>
        </w:rPr>
      </w:pPr>
    </w:p>
    <w:p w:rsidR="005A08C3" w:rsidRPr="005A08C3" w:rsidRDefault="005A08C3" w:rsidP="005A08C3">
      <w:pPr>
        <w:widowControl w:val="0"/>
        <w:spacing w:after="120" w:line="285" w:lineRule="auto"/>
        <w:jc w:val="center"/>
        <w:rPr>
          <w:rFonts w:ascii="Times New Roman" w:eastAsia="Times New Roman" w:hAnsi="Times New Roman"/>
          <w:b/>
          <w:bCs/>
          <w:color w:val="000000"/>
          <w:kern w:val="28"/>
          <w:sz w:val="28"/>
          <w:szCs w:val="28"/>
          <w:lang w:eastAsia="ru-RU"/>
          <w14:cntxtAlts/>
        </w:rPr>
      </w:pPr>
      <w:r w:rsidRPr="005A08C3">
        <w:rPr>
          <w:rFonts w:ascii="Times New Roman" w:eastAsia="Times New Roman" w:hAnsi="Times New Roman"/>
          <w:b/>
          <w:bCs/>
          <w:color w:val="000000"/>
          <w:kern w:val="28"/>
          <w:sz w:val="28"/>
          <w:szCs w:val="28"/>
          <w:lang w:eastAsia="ru-RU"/>
          <w14:cntxtAlts/>
        </w:rPr>
        <w:t>«Мастер-класс для вас» - апробация педагогических технологий:</w:t>
      </w:r>
    </w:p>
    <w:p w:rsidR="005A08C3" w:rsidRPr="005A08C3" w:rsidRDefault="005A08C3" w:rsidP="005A08C3">
      <w:pPr>
        <w:widowControl w:val="0"/>
        <w:spacing w:after="120" w:line="285" w:lineRule="auto"/>
        <w:rPr>
          <w:rFonts w:eastAsia="Times New Roman"/>
          <w:color w:val="000000"/>
          <w:kern w:val="28"/>
          <w:sz w:val="20"/>
          <w:szCs w:val="20"/>
          <w:lang w:eastAsia="ru-RU"/>
          <w14:cntxtAlts/>
        </w:rPr>
      </w:pPr>
      <w:r w:rsidRPr="005A08C3">
        <w:rPr>
          <w:rFonts w:eastAsia="Times New Roman"/>
          <w:color w:val="000000"/>
          <w:kern w:val="28"/>
          <w:sz w:val="20"/>
          <w:szCs w:val="20"/>
          <w:lang w:eastAsia="ru-RU"/>
          <w14:cntxtAlts/>
        </w:rPr>
        <w:t> </w:t>
      </w:r>
    </w:p>
    <w:p w:rsidR="0074692F" w:rsidRDefault="006F1C6D" w:rsidP="006F1C6D">
      <w:pPr>
        <w:tabs>
          <w:tab w:val="left" w:pos="-284"/>
        </w:tabs>
        <w:spacing w:after="0" w:line="360" w:lineRule="auto"/>
        <w:ind w:left="-567" w:firstLine="284"/>
        <w:jc w:val="center"/>
        <w:rPr>
          <w:rFonts w:ascii="Times New Roman" w:hAnsi="Times New Roman"/>
          <w:b/>
          <w:sz w:val="24"/>
          <w:szCs w:val="24"/>
        </w:rPr>
      </w:pPr>
      <w:r w:rsidRPr="006F1C6D">
        <w:rPr>
          <w:rFonts w:ascii="Times New Roman" w:hAnsi="Times New Roman"/>
          <w:b/>
          <w:sz w:val="24"/>
          <w:szCs w:val="24"/>
        </w:rPr>
        <w:t xml:space="preserve">Занимательная математика как эффективное средство </w:t>
      </w:r>
    </w:p>
    <w:p w:rsidR="006F1C6D" w:rsidRPr="006F1C6D" w:rsidRDefault="006F1C6D" w:rsidP="006F1C6D">
      <w:pPr>
        <w:tabs>
          <w:tab w:val="left" w:pos="-284"/>
        </w:tabs>
        <w:spacing w:after="0" w:line="360" w:lineRule="auto"/>
        <w:ind w:left="-567" w:firstLine="284"/>
        <w:jc w:val="center"/>
        <w:rPr>
          <w:rFonts w:ascii="Times New Roman" w:hAnsi="Times New Roman"/>
          <w:b/>
          <w:sz w:val="24"/>
          <w:szCs w:val="24"/>
        </w:rPr>
      </w:pPr>
      <w:r w:rsidRPr="006F1C6D">
        <w:rPr>
          <w:rFonts w:ascii="Times New Roman" w:hAnsi="Times New Roman"/>
          <w:b/>
          <w:sz w:val="24"/>
          <w:szCs w:val="24"/>
        </w:rPr>
        <w:t>развития логического мышления старших дошкольников</w:t>
      </w:r>
    </w:p>
    <w:p w:rsidR="006F1C6D" w:rsidRDefault="006F1C6D" w:rsidP="006F1C6D">
      <w:pPr>
        <w:tabs>
          <w:tab w:val="left" w:pos="-284"/>
        </w:tabs>
        <w:spacing w:after="0" w:line="360" w:lineRule="auto"/>
        <w:ind w:left="-567" w:firstLine="284"/>
        <w:jc w:val="right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 xml:space="preserve">              Богданова М.Ю.</w:t>
      </w:r>
      <w:r w:rsidR="007B1291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воспитатель </w:t>
      </w:r>
    </w:p>
    <w:p w:rsidR="006F1C6D" w:rsidRDefault="006F1C6D" w:rsidP="006F1C6D">
      <w:pPr>
        <w:tabs>
          <w:tab w:val="left" w:pos="-284"/>
        </w:tabs>
        <w:spacing w:after="0" w:line="360" w:lineRule="auto"/>
        <w:ind w:left="-567" w:firstLine="284"/>
        <w:jc w:val="right"/>
        <w:rPr>
          <w:rFonts w:ascii="Times New Roman" w:hAnsi="Times New Roman"/>
          <w:sz w:val="24"/>
          <w:szCs w:val="24"/>
        </w:rPr>
      </w:pPr>
      <w:r w:rsidRPr="006F1C6D">
        <w:rPr>
          <w:rFonts w:ascii="Times New Roman" w:hAnsi="Times New Roman"/>
          <w:sz w:val="24"/>
          <w:szCs w:val="24"/>
        </w:rPr>
        <w:t xml:space="preserve">        МАДОУ №4 «Утёнок»</w:t>
      </w:r>
    </w:p>
    <w:p w:rsidR="005A08C3" w:rsidRDefault="000F485A" w:rsidP="005A08C3">
      <w:pPr>
        <w:pStyle w:val="a3"/>
        <w:spacing w:before="0" w:beforeAutospacing="0" w:after="0" w:afterAutospacing="0" w:line="360" w:lineRule="auto"/>
        <w:ind w:left="-567" w:firstLine="283"/>
        <w:jc w:val="both"/>
      </w:pPr>
      <w:r>
        <w:rPr>
          <w:noProof/>
        </w:rPr>
        <w:drawing>
          <wp:anchor distT="0" distB="0" distL="114300" distR="114300" simplePos="0" relativeHeight="251816960" behindDoc="1" locked="0" layoutInCell="1" allowOverlap="1" wp14:anchorId="2FA0E40C" wp14:editId="4A596944">
            <wp:simplePos x="0" y="0"/>
            <wp:positionH relativeFrom="column">
              <wp:posOffset>4581525</wp:posOffset>
            </wp:positionH>
            <wp:positionV relativeFrom="paragraph">
              <wp:posOffset>864235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05" name="Рисунок 1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A08C3" w:rsidRPr="005A08C3">
        <w:t>Развитие интеллектуальных способностей детей дошкольного возраста с учетом сенситивных периодов развития – одна из актуальных проблем современности. Дошкольники с развитым интеллектом быстрее запоминают материал, более уверены в своих силах, легче адаптируются в новой обстановке, лучше подготовлены к школе.</w:t>
      </w:r>
      <w:r w:rsidR="005A08C3" w:rsidRPr="005A08C3">
        <w:rPr>
          <w:noProof/>
        </w:rPr>
        <w:t xml:space="preserve"> </w:t>
      </w:r>
    </w:p>
    <w:p w:rsidR="005A08C3" w:rsidRPr="005A08C3" w:rsidRDefault="005A08C3" w:rsidP="005A08C3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5A08C3">
        <w:rPr>
          <w:rFonts w:ascii="Times New Roman" w:hAnsi="Times New Roman"/>
          <w:sz w:val="24"/>
          <w:szCs w:val="24"/>
        </w:rPr>
        <w:t xml:space="preserve"> Формирование элементарных математических представлений у детей дошкольного возраста невозможно представить без использования занимательного материала - игр, задач, развлечений, направленных на развитие внимания, памяти, воображения. </w:t>
      </w:r>
    </w:p>
    <w:p w:rsidR="005A08C3" w:rsidRPr="005A08C3" w:rsidRDefault="005A08C3" w:rsidP="005A08C3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5A08C3">
        <w:rPr>
          <w:rFonts w:ascii="Times New Roman" w:hAnsi="Times New Roman"/>
          <w:sz w:val="24"/>
          <w:szCs w:val="24"/>
        </w:rPr>
        <w:t xml:space="preserve">Эти материалы стимулируют проявление детьми познавательного интереса. т.е., развитию познавательного интереса к математике способствует такая организация обучения, при которой ребенок вовлекается в процесс самостоятельного поиска и открытия новых знаний, решает задачи проблемного характера в ходе работы с занимательным материалом. </w:t>
      </w:r>
    </w:p>
    <w:p w:rsidR="005A08C3" w:rsidRPr="005A08C3" w:rsidRDefault="005A08C3" w:rsidP="005A08C3">
      <w:pPr>
        <w:spacing w:after="0" w:line="360" w:lineRule="auto"/>
        <w:ind w:left="-567" w:firstLine="284"/>
        <w:jc w:val="both"/>
        <w:rPr>
          <w:rFonts w:ascii="Times New Roman" w:hAnsi="Times New Roman"/>
          <w:b/>
          <w:sz w:val="24"/>
          <w:szCs w:val="24"/>
        </w:rPr>
      </w:pPr>
      <w:r w:rsidRPr="005A08C3">
        <w:rPr>
          <w:rFonts w:ascii="Times New Roman" w:hAnsi="Times New Roman"/>
          <w:sz w:val="24"/>
          <w:szCs w:val="24"/>
        </w:rPr>
        <w:t>Цель мастер-класса: повышение профессионального уровня педагогов – участников в процессе активного педагогического общения по освоению опыта работы педагога – мастера с дошкольниками по использованию занимательного материала по ФЭМП.</w:t>
      </w:r>
    </w:p>
    <w:p w:rsidR="005A08C3" w:rsidRPr="005A08C3" w:rsidRDefault="005A08C3" w:rsidP="005A08C3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5A08C3">
        <w:rPr>
          <w:rFonts w:ascii="Times New Roman" w:hAnsi="Times New Roman"/>
          <w:sz w:val="24"/>
          <w:szCs w:val="24"/>
        </w:rPr>
        <w:t xml:space="preserve">Задачи: </w:t>
      </w:r>
    </w:p>
    <w:p w:rsidR="005A08C3" w:rsidRPr="005A08C3" w:rsidRDefault="005A08C3" w:rsidP="005A08C3">
      <w:pPr>
        <w:numPr>
          <w:ilvl w:val="0"/>
          <w:numId w:val="1"/>
        </w:num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5A08C3">
        <w:rPr>
          <w:rFonts w:ascii="Times New Roman" w:hAnsi="Times New Roman"/>
          <w:sz w:val="24"/>
          <w:szCs w:val="24"/>
        </w:rPr>
        <w:t>Познакомить участников мастер–класса с методами и приемами использования занимательных математических игр в педагогическом процессе.</w:t>
      </w:r>
    </w:p>
    <w:p w:rsidR="005A08C3" w:rsidRPr="005A08C3" w:rsidRDefault="005A08C3" w:rsidP="005A08C3">
      <w:pPr>
        <w:numPr>
          <w:ilvl w:val="0"/>
          <w:numId w:val="1"/>
        </w:num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5A08C3">
        <w:rPr>
          <w:rFonts w:ascii="Times New Roman" w:hAnsi="Times New Roman"/>
          <w:sz w:val="24"/>
          <w:szCs w:val="24"/>
        </w:rPr>
        <w:lastRenderedPageBreak/>
        <w:t>Развивать интерес к оригинальной образовательной игровой технологии.</w:t>
      </w:r>
    </w:p>
    <w:p w:rsidR="005A08C3" w:rsidRPr="005A08C3" w:rsidRDefault="005A08C3" w:rsidP="005A08C3">
      <w:pPr>
        <w:numPr>
          <w:ilvl w:val="0"/>
          <w:numId w:val="1"/>
        </w:num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5A08C3">
        <w:rPr>
          <w:rFonts w:ascii="Times New Roman" w:hAnsi="Times New Roman"/>
          <w:sz w:val="24"/>
          <w:szCs w:val="24"/>
        </w:rPr>
        <w:t>Вызвать желание к сотрудничеству, взаимопониманию.</w:t>
      </w:r>
    </w:p>
    <w:p w:rsidR="005A08C3" w:rsidRPr="005A08C3" w:rsidRDefault="005A08C3" w:rsidP="007B1291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5A08C3">
        <w:rPr>
          <w:rFonts w:ascii="Times New Roman" w:hAnsi="Times New Roman"/>
          <w:b/>
          <w:sz w:val="24"/>
          <w:szCs w:val="24"/>
          <w:shd w:val="clear" w:color="auto" w:fill="FFFFFF"/>
        </w:rPr>
        <w:t>Методы и приёмы:</w:t>
      </w:r>
      <w:r w:rsidRPr="005A08C3">
        <w:rPr>
          <w:rFonts w:ascii="Times New Roman" w:hAnsi="Times New Roman"/>
          <w:sz w:val="24"/>
          <w:szCs w:val="24"/>
          <w:shd w:val="clear" w:color="auto" w:fill="FFFFFF"/>
        </w:rPr>
        <w:t xml:space="preserve"> словесный, наглядный, практический методы; беседа, демонстрация, практическая работа, рефлексия.</w:t>
      </w:r>
    </w:p>
    <w:p w:rsidR="005A08C3" w:rsidRPr="005A08C3" w:rsidRDefault="000F485A" w:rsidP="007B1291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71E78F57" wp14:editId="5B730413">
            <wp:simplePos x="0" y="0"/>
            <wp:positionH relativeFrom="column">
              <wp:posOffset>3251835</wp:posOffset>
            </wp:positionH>
            <wp:positionV relativeFrom="paragraph">
              <wp:posOffset>40640</wp:posOffset>
            </wp:positionV>
            <wp:extent cx="2465705" cy="3286125"/>
            <wp:effectExtent l="0" t="0" r="0" b="9525"/>
            <wp:wrapTight wrapText="bothSides">
              <wp:wrapPolygon edited="0">
                <wp:start x="0" y="0"/>
                <wp:lineTo x="0" y="21537"/>
                <wp:lineTo x="21361" y="21537"/>
                <wp:lineTo x="21361" y="0"/>
                <wp:lineTo x="0" y="0"/>
              </wp:wrapPolygon>
            </wp:wrapTight>
            <wp:docPr id="2" name="Рисунок 2" descr="C:\Users\User\Desktop\Образование 2023\Педстудия 2024\Сборник 24 педстудия\Сборник доу4\Богданов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бразование 2023\Педстудия 2024\Сборник 24 педстудия\Сборник доу4\Богданова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70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08C3" w:rsidRPr="005A08C3">
        <w:rPr>
          <w:rFonts w:ascii="Times New Roman" w:hAnsi="Times New Roman"/>
          <w:b/>
          <w:sz w:val="24"/>
          <w:szCs w:val="24"/>
        </w:rPr>
        <w:t xml:space="preserve">Материал: </w:t>
      </w:r>
      <w:r w:rsidR="005A08C3" w:rsidRPr="005A08C3">
        <w:rPr>
          <w:rFonts w:ascii="Times New Roman" w:hAnsi="Times New Roman"/>
          <w:sz w:val="24"/>
          <w:szCs w:val="24"/>
        </w:rPr>
        <w:t>развивающие игры, презентация.</w:t>
      </w:r>
    </w:p>
    <w:p w:rsidR="005A08C3" w:rsidRPr="005A08C3" w:rsidRDefault="005A08C3" w:rsidP="007B1291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5A08C3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Практическая значимость:</w:t>
      </w:r>
      <w:r w:rsidRPr="005A08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ознакомление с приёмами работы по развитию математических представлений с использованием занимательного материала. Предлагаемые на мастер-классе приёмы можно применять на занятиях, в режимных моментах, индивидуальной работе с детьми.</w:t>
      </w:r>
    </w:p>
    <w:p w:rsidR="005A08C3" w:rsidRPr="005A08C3" w:rsidRDefault="005A08C3" w:rsidP="007B1291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A08C3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Предполагаемый результат:</w:t>
      </w:r>
      <w:r w:rsidRPr="005A08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участники мастер-класса получат знания об использовании логически-поисковых заданий по ФЭМП с применением занимательного материала, обсудят возможности его применения в процессе обучения; педагоги смогут использовать приобретенные знания и приемы в своей практике или сопоставят свой уровень и формы работы с представленными на мастер-классе.</w:t>
      </w:r>
    </w:p>
    <w:p w:rsidR="005A08C3" w:rsidRPr="005A08C3" w:rsidRDefault="005A08C3" w:rsidP="007B1291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A08C3">
        <w:rPr>
          <w:rFonts w:ascii="Times New Roman" w:eastAsia="Times New Roman" w:hAnsi="Times New Roman"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      Принципы:</w:t>
      </w:r>
      <w:r w:rsidR="000F485A" w:rsidRPr="000F485A">
        <w:rPr>
          <w:noProof/>
          <w:lang w:eastAsia="ru-RU"/>
        </w:rPr>
        <w:t xml:space="preserve"> </w:t>
      </w:r>
    </w:p>
    <w:p w:rsidR="005A08C3" w:rsidRPr="005A08C3" w:rsidRDefault="005A08C3" w:rsidP="007B1291">
      <w:pPr>
        <w:numPr>
          <w:ilvl w:val="0"/>
          <w:numId w:val="2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A08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эмоциональная вовлеченность взрослого в познавательную деятельность;</w:t>
      </w:r>
    </w:p>
    <w:p w:rsidR="005A08C3" w:rsidRPr="005A08C3" w:rsidRDefault="005A08C3" w:rsidP="007B1291">
      <w:pPr>
        <w:numPr>
          <w:ilvl w:val="0"/>
          <w:numId w:val="2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A08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стимулирование любознательности ребенка;</w:t>
      </w:r>
    </w:p>
    <w:p w:rsidR="005A08C3" w:rsidRPr="005A08C3" w:rsidRDefault="005A08C3" w:rsidP="007B1291">
      <w:pPr>
        <w:numPr>
          <w:ilvl w:val="0"/>
          <w:numId w:val="2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A08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передача инициативы от взрослого ребенку</w:t>
      </w:r>
    </w:p>
    <w:p w:rsidR="005A08C3" w:rsidRPr="005A08C3" w:rsidRDefault="005A08C3" w:rsidP="007B1291">
      <w:pPr>
        <w:numPr>
          <w:ilvl w:val="0"/>
          <w:numId w:val="2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A08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развитие внутренней мотивации познавательной деятельности;</w:t>
      </w:r>
    </w:p>
    <w:p w:rsidR="005A08C3" w:rsidRPr="005A08C3" w:rsidRDefault="005A08C3" w:rsidP="007B1291">
      <w:pPr>
        <w:numPr>
          <w:ilvl w:val="0"/>
          <w:numId w:val="2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A08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поддержка детской активности, исследовательского интереса и любопытства.</w:t>
      </w:r>
    </w:p>
    <w:p w:rsidR="005A08C3" w:rsidRPr="005A08C3" w:rsidRDefault="000F485A" w:rsidP="007B1291">
      <w:pPr>
        <w:spacing w:after="0" w:line="360" w:lineRule="auto"/>
        <w:ind w:left="-567" w:firstLine="284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19008" behindDoc="1" locked="0" layoutInCell="1" allowOverlap="1" wp14:anchorId="3D1FDEBA" wp14:editId="0AB04D0E">
            <wp:simplePos x="0" y="0"/>
            <wp:positionH relativeFrom="column">
              <wp:posOffset>4457700</wp:posOffset>
            </wp:positionH>
            <wp:positionV relativeFrom="paragraph">
              <wp:posOffset>939165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06" name="Рисунок 1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A08C3" w:rsidRPr="005A08C3">
        <w:rPr>
          <w:rFonts w:ascii="Times New Roman" w:hAnsi="Times New Roman"/>
          <w:color w:val="000000"/>
          <w:sz w:val="24"/>
          <w:szCs w:val="24"/>
        </w:rPr>
        <w:t xml:space="preserve">Всем известно, что для детей, а особенно для детей дошкольников, самая лучшая форма обучения, это обучение с помощью игры. Хочется вспомнить слова </w:t>
      </w:r>
      <w:r w:rsidR="005A08C3" w:rsidRPr="005A08C3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советского педагога-новатора, детского писателя </w:t>
      </w:r>
      <w:r w:rsidR="005A08C3" w:rsidRPr="005A08C3">
        <w:rPr>
          <w:rFonts w:ascii="Times New Roman" w:hAnsi="Times New Roman"/>
          <w:b/>
          <w:color w:val="333333"/>
          <w:sz w:val="24"/>
          <w:szCs w:val="24"/>
          <w:shd w:val="clear" w:color="auto" w:fill="FFFFFF"/>
        </w:rPr>
        <w:t>Василия Александровича Сухомлинского:</w:t>
      </w:r>
      <w:r w:rsidR="005A08C3" w:rsidRPr="005A08C3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="005A08C3" w:rsidRPr="005A08C3">
        <w:rPr>
          <w:rFonts w:ascii="Times New Roman" w:hAnsi="Times New Roman"/>
          <w:b/>
          <w:sz w:val="24"/>
          <w:szCs w:val="24"/>
        </w:rPr>
        <w:t>«Игра – это искра, зажигающая огонёк пытливости и любознательности».</w:t>
      </w:r>
    </w:p>
    <w:p w:rsidR="005A08C3" w:rsidRPr="005A08C3" w:rsidRDefault="005A08C3" w:rsidP="007B1291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A08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Практика моей работы показала, что чем интересней игровые действия, которые я использую на занятиях, режимных моментах, индивидуальной работе, тем незаметнее и эффективнее закрепляются полученные знания.</w:t>
      </w:r>
    </w:p>
    <w:p w:rsidR="005A08C3" w:rsidRPr="005A08C3" w:rsidRDefault="005A08C3" w:rsidP="007B1291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A08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Дети активны в восприятии задач-шуток, головоломок, логических упражнений, поэтому в своей работе для активизации познания детей я </w:t>
      </w:r>
      <w:r w:rsidRPr="005A08C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 xml:space="preserve">стараюсь использовать занимательный материал, ведь он не только развлекает детей, дает возможность отдохнуть, переключиться, но и заставляет их задуматься, развивает инициативу, стимулирует развитие нестандартного мышления, логику, воображение. Ведь без математики не может обойтись ни одна современная наука. </w:t>
      </w:r>
    </w:p>
    <w:p w:rsidR="005A08C3" w:rsidRPr="005A08C3" w:rsidRDefault="007B1291" w:rsidP="007B1291">
      <w:pPr>
        <w:spacing w:after="0" w:line="360" w:lineRule="auto"/>
        <w:ind w:left="-567" w:firstLine="284"/>
        <w:jc w:val="both"/>
        <w:rPr>
          <w:color w:val="000000"/>
          <w:kern w:val="24"/>
        </w:rPr>
      </w:pPr>
      <w:r w:rsidRPr="005A08C3">
        <w:rPr>
          <w:noProof/>
          <w:color w:val="000000"/>
          <w:kern w:val="24"/>
          <w:lang w:eastAsia="ru-RU"/>
        </w:rPr>
        <w:drawing>
          <wp:anchor distT="0" distB="0" distL="114300" distR="114300" simplePos="0" relativeHeight="251661312" behindDoc="1" locked="0" layoutInCell="1" allowOverlap="1" wp14:anchorId="01FD1EAB" wp14:editId="668E4535">
            <wp:simplePos x="0" y="0"/>
            <wp:positionH relativeFrom="column">
              <wp:posOffset>2666365</wp:posOffset>
            </wp:positionH>
            <wp:positionV relativeFrom="paragraph">
              <wp:posOffset>474345</wp:posOffset>
            </wp:positionV>
            <wp:extent cx="3149600" cy="2362200"/>
            <wp:effectExtent l="0" t="0" r="0" b="0"/>
            <wp:wrapTight wrapText="bothSides">
              <wp:wrapPolygon edited="0">
                <wp:start x="0" y="0"/>
                <wp:lineTo x="0" y="21426"/>
                <wp:lineTo x="21426" y="21426"/>
                <wp:lineTo x="21426" y="0"/>
                <wp:lineTo x="0" y="0"/>
              </wp:wrapPolygon>
            </wp:wrapTight>
            <wp:docPr id="3" name="Рисунок 3" descr="C:\Users\User\Desktop\Образование 2023\Педстудия 2024\Сборник 24 педстудия\Сборник доу4\Богданов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бразование 2023\Педстудия 2024\Сборник 24 педстудия\Сборник доу4\Богданова2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6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08C3" w:rsidRPr="005A08C3">
        <w:rPr>
          <w:rFonts w:ascii="Times New Roman" w:hAnsi="Times New Roman"/>
          <w:sz w:val="24"/>
          <w:szCs w:val="24"/>
        </w:rPr>
        <w:t xml:space="preserve">Из всего многообразия развивающих игр я включила в свою работу </w:t>
      </w:r>
      <w:r w:rsidR="005A08C3" w:rsidRPr="005A08C3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 xml:space="preserve">всевозможные головоломки (числовые, геометрические, вращательные, топологические, механические), задачи логические и на построение, задачи-шутки, фокусы. </w:t>
      </w:r>
    </w:p>
    <w:p w:rsidR="005A08C3" w:rsidRPr="005A08C3" w:rsidRDefault="005A08C3" w:rsidP="005A08C3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111111"/>
          <w:sz w:val="24"/>
          <w:szCs w:val="24"/>
          <w:lang w:eastAsia="ru-RU"/>
        </w:rPr>
      </w:pPr>
      <w:r w:rsidRPr="005A08C3">
        <w:rPr>
          <w:rFonts w:ascii="Times New Roman" w:hAnsi="Times New Roman"/>
          <w:color w:val="000000"/>
          <w:sz w:val="24"/>
          <w:szCs w:val="24"/>
        </w:rPr>
        <w:t>Постепенно игры усложняются как по содержанию, так и по способам взаимодействия со средством. Все игры и упражнения имеют проблемно-практический характер</w:t>
      </w:r>
      <w:r w:rsidRPr="005A08C3">
        <w:rPr>
          <w:rFonts w:ascii="Times New Roman" w:hAnsi="Times New Roman"/>
          <w:sz w:val="24"/>
          <w:szCs w:val="24"/>
        </w:rPr>
        <w:t xml:space="preserve"> и</w:t>
      </w:r>
      <w:r w:rsidRPr="005A08C3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 </w:t>
      </w:r>
      <w:r w:rsidRPr="005A08C3">
        <w:rPr>
          <w:rFonts w:ascii="Times New Roman" w:eastAsia="Times New Roman" w:hAnsi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способствуют развитию</w:t>
      </w:r>
      <w:r w:rsidRPr="005A08C3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 xml:space="preserve"> образного и логического мышления, пространственного воображения, фантазии, креативности. </w:t>
      </w:r>
    </w:p>
    <w:p w:rsidR="005A08C3" w:rsidRPr="005A08C3" w:rsidRDefault="005A08C3" w:rsidP="005A08C3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111111"/>
          <w:sz w:val="24"/>
          <w:szCs w:val="24"/>
          <w:lang w:eastAsia="ru-RU"/>
        </w:rPr>
      </w:pPr>
      <w:r w:rsidRPr="005A08C3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В процессе ярко виден взаимоконтроль и самоконтроль, когда дети сами видят свои ошибки и ошибки у своих друзей, при этом думают и исправляют их. Они общаются, самостоятельно решают проблему.</w:t>
      </w:r>
    </w:p>
    <w:p w:rsidR="005A08C3" w:rsidRPr="005A08C3" w:rsidRDefault="005A08C3" w:rsidP="005A08C3">
      <w:pPr>
        <w:spacing w:after="0" w:line="360" w:lineRule="auto"/>
        <w:ind w:left="-567" w:firstLine="284"/>
        <w:jc w:val="both"/>
        <w:rPr>
          <w:color w:val="000000"/>
          <w:sz w:val="24"/>
          <w:szCs w:val="24"/>
        </w:rPr>
      </w:pPr>
      <w:r w:rsidRPr="005A08C3">
        <w:rPr>
          <w:rFonts w:ascii="Times New Roman" w:hAnsi="Times New Roman"/>
          <w:sz w:val="24"/>
          <w:szCs w:val="24"/>
        </w:rPr>
        <w:t>Особое внимание в своей работе уделяю конструированию, т.к. оно теснейшим образом связано с интеллектуальным развитием детей. При помощи конструирования у детей развивается техническое мышление, способности конструировать, планировать, думать, оценивать результат, совместно решать задачи.</w:t>
      </w:r>
    </w:p>
    <w:p w:rsidR="005A08C3" w:rsidRDefault="000F485A" w:rsidP="005A08C3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21056" behindDoc="1" locked="0" layoutInCell="1" allowOverlap="1" wp14:anchorId="23D6C2FB" wp14:editId="0102E7F6">
            <wp:simplePos x="0" y="0"/>
            <wp:positionH relativeFrom="column">
              <wp:posOffset>4438650</wp:posOffset>
            </wp:positionH>
            <wp:positionV relativeFrom="paragraph">
              <wp:posOffset>1739265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07" name="Рисунок 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A08C3" w:rsidRPr="005A08C3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 xml:space="preserve">Сущность математической игры заключается в решении познавательных задач, поставленных в занимательной форме. Само решение познавательной задачи связано с умственным напряжением, с преодолением трудностей, что приучает нас к умственному труду. В игре мы учимся наблюдать, сравнивать, классифицировать предметы по тем или иным признакам, развиваем память, внимание, учимся применять четкую и точную терминологию, связно рассказывать, описывать предметы, называть их действия и качества, проявляем сообразительность и находчивость. </w:t>
      </w:r>
    </w:p>
    <w:p w:rsidR="007B1291" w:rsidRDefault="007B1291" w:rsidP="005A08C3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</w:pPr>
    </w:p>
    <w:p w:rsidR="000F485A" w:rsidRDefault="000F485A" w:rsidP="005A08C3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</w:pPr>
    </w:p>
    <w:p w:rsidR="000F485A" w:rsidRDefault="000F485A" w:rsidP="005A08C3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</w:pPr>
    </w:p>
    <w:p w:rsidR="000F485A" w:rsidRDefault="000F485A" w:rsidP="005A08C3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</w:pPr>
    </w:p>
    <w:p w:rsidR="000F485A" w:rsidRDefault="000F485A" w:rsidP="005A08C3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</w:pPr>
    </w:p>
    <w:p w:rsidR="0025660E" w:rsidRPr="0025660E" w:rsidRDefault="007B1291" w:rsidP="0025660E">
      <w:pPr>
        <w:widowControl w:val="0"/>
        <w:spacing w:after="0" w:line="360" w:lineRule="auto"/>
        <w:ind w:left="-567" w:firstLine="283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7B1291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lastRenderedPageBreak/>
        <w:t>Занимательная математика для дошкольников с учетом ФОП ДО</w:t>
      </w:r>
    </w:p>
    <w:p w:rsidR="0025660E" w:rsidRDefault="007B1291" w:rsidP="0025660E">
      <w:pPr>
        <w:widowControl w:val="0"/>
        <w:spacing w:after="0" w:line="360" w:lineRule="auto"/>
        <w:ind w:left="-567" w:firstLine="283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proofErr w:type="spellStart"/>
      <w:r w:rsidRPr="007B1291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Барданова</w:t>
      </w:r>
      <w:proofErr w:type="spellEnd"/>
      <w:r w:rsidRPr="007B1291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Н.С.</w:t>
      </w:r>
      <w:r w:rsidR="0025660E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, воспитатель</w:t>
      </w:r>
    </w:p>
    <w:p w:rsidR="007B1291" w:rsidRPr="0025660E" w:rsidRDefault="007B1291" w:rsidP="0025660E">
      <w:pPr>
        <w:widowControl w:val="0"/>
        <w:spacing w:after="0" w:line="360" w:lineRule="auto"/>
        <w:ind w:left="-567" w:firstLine="283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7B1291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МАДОУ №19 «Чебурашка»</w:t>
      </w:r>
    </w:p>
    <w:p w:rsidR="0025660E" w:rsidRPr="0025660E" w:rsidRDefault="0025660E" w:rsidP="0025660E">
      <w:pPr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Существует много разных способов хорошо преподавать, а еще больше - преподавать плохо, наихудший способ - преподавать скучно. Результаты обучения математике особенно сильно зависят от мастерства педагога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(</w:t>
      </w:r>
      <w:r w:rsidRPr="0025660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И. Шур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</w:t>
      </w:r>
    </w:p>
    <w:p w:rsidR="0025660E" w:rsidRPr="0025660E" w:rsidRDefault="0025660E" w:rsidP="0025660E">
      <w:pPr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noProof/>
          <w:color w:val="111111"/>
          <w:sz w:val="24"/>
          <w:szCs w:val="24"/>
          <w:lang w:eastAsia="ru-RU"/>
        </w:rPr>
        <w:drawing>
          <wp:anchor distT="0" distB="0" distL="114300" distR="114300" simplePos="0" relativeHeight="251711488" behindDoc="1" locked="0" layoutInCell="1" allowOverlap="1" wp14:anchorId="62705004" wp14:editId="09BA91B8">
            <wp:simplePos x="0" y="0"/>
            <wp:positionH relativeFrom="column">
              <wp:posOffset>2837180</wp:posOffset>
            </wp:positionH>
            <wp:positionV relativeFrom="paragraph">
              <wp:posOffset>108585</wp:posOffset>
            </wp:positionV>
            <wp:extent cx="2864485" cy="2695575"/>
            <wp:effectExtent l="0" t="0" r="0" b="9525"/>
            <wp:wrapTight wrapText="bothSides">
              <wp:wrapPolygon edited="0">
                <wp:start x="575" y="0"/>
                <wp:lineTo x="0" y="305"/>
                <wp:lineTo x="0" y="21371"/>
                <wp:lineTo x="575" y="21524"/>
                <wp:lineTo x="20829" y="21524"/>
                <wp:lineTo x="21404" y="21371"/>
                <wp:lineTo x="21404" y="305"/>
                <wp:lineTo x="20829" y="0"/>
                <wp:lineTo x="575" y="0"/>
              </wp:wrapPolygon>
            </wp:wrapTight>
            <wp:docPr id="3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dVV8prLnck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4485" cy="2695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660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Что же такое занимательная математика?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Занимательная математика для дошкольников, интересует не только малышей, но порой увлекает и взрослых. Познавательные и одновременно интересные задачки развивают у детей логическое мышление, закладывают основные математические понятия, а это чрезвычайно полезно в плане подготовки к школе.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Неожиданные сопоставления чисел и предметов, хитрые головоломки, ребусы, нестандартные решения задач способны вызвать у ребёнка интерес к математической науке. Но нужно правильно донести базовые математические закономерности и принципы до детского сознания.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Увлекательные и интересные занятия занимательной математикой проходят в форме дидактических игр. 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Игры с математическим содержанием развивают логическое мышление, познавательные интересы, творческие способности, речь, воспитывают самостоятельность, инициативу, настойчивость в достижении цели, преодолении трудностей.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Математику недаром называют «Царицей наук». Ее изучение оттачивает ум, увеличивает объем внимания и памяти, развивает мышление. Однако часто мы можем услышать, что математика – это скучно. Я с этим не согласна. Математика оживет и станет яркой и интересной, если ее …правильно организовать.</w:t>
      </w:r>
      <w:r w:rsidR="000F485A" w:rsidRPr="000F485A">
        <w:rPr>
          <w:noProof/>
          <w:lang w:eastAsia="ru-RU"/>
        </w:rPr>
        <w:t xml:space="preserve"> </w:t>
      </w:r>
    </w:p>
    <w:p w:rsidR="0025660E" w:rsidRPr="0025660E" w:rsidRDefault="000F485A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23104" behindDoc="1" locked="0" layoutInCell="1" allowOverlap="1" wp14:anchorId="68FCA635" wp14:editId="3F8120BC">
            <wp:simplePos x="0" y="0"/>
            <wp:positionH relativeFrom="column">
              <wp:posOffset>4524375</wp:posOffset>
            </wp:positionH>
            <wp:positionV relativeFrom="paragraph">
              <wp:posOffset>165735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08" name="Рисунок 1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660E" w:rsidRPr="0025660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</w:t>
      </w:r>
      <w:r w:rsidR="0025660E"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В дошкольном возрасте мышление ребенка входит в новую фазу развития, а именно: увеличивается круг представлений детей и идет перестройка умственной деятельности.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 xml:space="preserve"> Математика для дошкольников позволяет одновременно решить сразу несколько задач, главные из которых – это привить детям основы логического мышления и научить простому счету.  Особый </w:t>
      </w: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lastRenderedPageBreak/>
        <w:t>интерес представляет поле математической деятельности, поскольку в математике заложены огромные возможности для развития восприятия, мыслительных операций (сравнение, символизация, внимание, память).</w:t>
      </w:r>
    </w:p>
    <w:p w:rsidR="0025660E" w:rsidRPr="0025660E" w:rsidRDefault="000F485A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noProof/>
          <w:color w:val="111111"/>
          <w:sz w:val="24"/>
          <w:szCs w:val="24"/>
          <w:lang w:eastAsia="ru-RU"/>
        </w:rPr>
        <w:drawing>
          <wp:anchor distT="0" distB="0" distL="114300" distR="114300" simplePos="0" relativeHeight="251713536" behindDoc="1" locked="0" layoutInCell="1" allowOverlap="1" wp14:anchorId="3B8FAEAE" wp14:editId="122D1AF6">
            <wp:simplePos x="0" y="0"/>
            <wp:positionH relativeFrom="column">
              <wp:posOffset>2596515</wp:posOffset>
            </wp:positionH>
            <wp:positionV relativeFrom="paragraph">
              <wp:posOffset>969645</wp:posOffset>
            </wp:positionV>
            <wp:extent cx="3307715" cy="2545715"/>
            <wp:effectExtent l="0" t="0" r="6985" b="6985"/>
            <wp:wrapTight wrapText="bothSides">
              <wp:wrapPolygon edited="0">
                <wp:start x="498" y="0"/>
                <wp:lineTo x="124" y="647"/>
                <wp:lineTo x="0" y="1131"/>
                <wp:lineTo x="0" y="20851"/>
                <wp:lineTo x="498" y="21498"/>
                <wp:lineTo x="21024" y="21498"/>
                <wp:lineTo x="21521" y="20851"/>
                <wp:lineTo x="21521" y="1131"/>
                <wp:lineTo x="21397" y="647"/>
                <wp:lineTo x="21024" y="0"/>
                <wp:lineTo x="498" y="0"/>
              </wp:wrapPolygon>
            </wp:wrapTight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715" cy="2545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5660E"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 xml:space="preserve">   На своих занятиях по ФЭМП я использую различные методы (словесный, наглядный, игровой</w:t>
      </w:r>
      <w:r w:rsidR="0025660E" w:rsidRPr="0025660E">
        <w:rPr>
          <w:rFonts w:ascii="Times New Roman" w:eastAsia="Times New Roman" w:hAnsi="Times New Roman"/>
          <w:iCs/>
          <w:color w:val="111111"/>
          <w:sz w:val="24"/>
          <w:szCs w:val="24"/>
          <w:lang w:eastAsia="ru-RU"/>
        </w:rPr>
        <w:t>)</w:t>
      </w:r>
      <w:r w:rsidR="0025660E"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. Такие приемы как: рассказ, беседа, описание, указание, объяснение и вопросы детям, ответы детей, образец, показ реальных предметов, картин, дидактические игры и упражнения, подвижные игры.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 xml:space="preserve">  Комплексное использование всех методов и приемов, форм обучения помогает мне решить одну из главных задач - осуществить математическую подготовку дошкольников и вывести развитие их мышление на уровень, достаточный для успешного усвоения математики. При организации и проведении занятий по ФЭМП я всегда помню о возрасте детей и индивидуальных особенностях каждого ребенка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Ребёнок занимается в силу своего внутреннего влечения по собственному желанию, а значит, учится усваивать материал легко и основательно.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111111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Игровая форма является понятной и интересной детям. С каждым занятием дети всё больше втягиваются в обучающий процесс, но при этом занятия остаются игрой, сохраняя свою притягательность.</w:t>
      </w:r>
    </w:p>
    <w:p w:rsidR="0025660E" w:rsidRPr="0025660E" w:rsidRDefault="000F485A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111111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25152" behindDoc="1" locked="0" layoutInCell="1" allowOverlap="1" wp14:anchorId="0DC78F94" wp14:editId="3BDBC7CE">
            <wp:simplePos x="0" y="0"/>
            <wp:positionH relativeFrom="column">
              <wp:posOffset>4467225</wp:posOffset>
            </wp:positionH>
            <wp:positionV relativeFrom="paragraph">
              <wp:posOffset>1676400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09" name="Рисунок 1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660E"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 xml:space="preserve">Интерес детей дошкольного возраста проявляется к игровым персонажам. С этой целью в занятия можно ввести знакомые детям по мультфильмам игровые персонажи, т. к. они являются элементом субкультуры детей. Для формирования у дошкольников математических представлений широко использую занимательные по форме и содержанию разнообразные дидактические игры «Веселый счет», «Вылепи цифру», «Загадки и отгадки», «Найди пару», графический диктант и другие.    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 xml:space="preserve"> Все виды дидактических игр </w:t>
      </w:r>
      <w:r w:rsidRPr="0025660E">
        <w:rPr>
          <w:rFonts w:ascii="Times New Roman" w:eastAsia="Times New Roman" w:hAnsi="Times New Roman"/>
          <w:iCs/>
          <w:color w:val="111111"/>
          <w:sz w:val="24"/>
          <w:szCs w:val="24"/>
          <w:lang w:eastAsia="ru-RU"/>
        </w:rPr>
        <w:t>(предметные, настольно-печатные, словесные и др.)</w:t>
      </w: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 xml:space="preserve"> являются эффективным средством и методом формирования элементарных математических представлений у детей всех возрастных групп. Предметные и словесные игры проводятся на занятиях по математике и вне их, настольно-печатные, как правило, в свободное от занятий время. Также при формировании элементарных </w:t>
      </w: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lastRenderedPageBreak/>
        <w:t>представлений у дошкольников я использую: игры на плоскостное моделирование, игры - головоломки, задачи-шутки, кроссворды, ребусы, развивающие игры.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В своей работе применяю дидактические игры для уточнения и закрепления представлений детей о последовательности чисел, об отношениях между ними, о составе каждого числа и т. д.  </w:t>
      </w:r>
    </w:p>
    <w:p w:rsidR="0025660E" w:rsidRPr="0025660E" w:rsidRDefault="000F485A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noProof/>
          <w:color w:val="111111"/>
          <w:sz w:val="24"/>
          <w:szCs w:val="24"/>
          <w:lang w:eastAsia="ru-RU"/>
        </w:rPr>
        <w:drawing>
          <wp:anchor distT="0" distB="0" distL="114300" distR="114300" simplePos="0" relativeHeight="251712512" behindDoc="1" locked="0" layoutInCell="1" allowOverlap="1" wp14:anchorId="457FBCB1" wp14:editId="5076B056">
            <wp:simplePos x="0" y="0"/>
            <wp:positionH relativeFrom="column">
              <wp:posOffset>2555240</wp:posOffset>
            </wp:positionH>
            <wp:positionV relativeFrom="paragraph">
              <wp:posOffset>46355</wp:posOffset>
            </wp:positionV>
            <wp:extent cx="3171190" cy="2835910"/>
            <wp:effectExtent l="0" t="0" r="0" b="2540"/>
            <wp:wrapTight wrapText="bothSides">
              <wp:wrapPolygon edited="0">
                <wp:start x="519" y="0"/>
                <wp:lineTo x="0" y="290"/>
                <wp:lineTo x="0" y="21039"/>
                <wp:lineTo x="389" y="21474"/>
                <wp:lineTo x="519" y="21474"/>
                <wp:lineTo x="20891" y="21474"/>
                <wp:lineTo x="21020" y="21474"/>
                <wp:lineTo x="21410" y="21039"/>
                <wp:lineTo x="21410" y="290"/>
                <wp:lineTo x="20891" y="0"/>
                <wp:lineTo x="519" y="0"/>
              </wp:wrapPolygon>
            </wp:wrapTight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dfLydl_EDw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190" cy="2835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5660E"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При обучении началам математики широко использую игры, в которых у детей формируются новые математические знания, умения и навыки (например, игры типа </w:t>
      </w:r>
      <w:r w:rsidR="0025660E" w:rsidRPr="0025660E">
        <w:rPr>
          <w:rFonts w:ascii="Times New Roman" w:eastAsia="Times New Roman" w:hAnsi="Times New Roman"/>
          <w:iCs/>
          <w:color w:val="111111"/>
          <w:sz w:val="24"/>
          <w:szCs w:val="24"/>
          <w:lang w:eastAsia="ru-RU"/>
        </w:rPr>
        <w:t>«лото»</w:t>
      </w:r>
      <w:r w:rsidR="0025660E"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, </w:t>
      </w:r>
      <w:r w:rsidR="0025660E" w:rsidRPr="0025660E">
        <w:rPr>
          <w:rFonts w:ascii="Times New Roman" w:eastAsia="Times New Roman" w:hAnsi="Times New Roman"/>
          <w:iCs/>
          <w:color w:val="111111"/>
          <w:sz w:val="24"/>
          <w:szCs w:val="24"/>
          <w:lang w:eastAsia="ru-RU"/>
        </w:rPr>
        <w:t>«домино»</w:t>
      </w:r>
      <w:r w:rsidR="0025660E"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 и др.). Дошкольники совершают большое число действий, учатся реализовывать их в разных условиях, на разных объектах, тем самым повышается прочность и осознанность усвоения знаний.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 xml:space="preserve"> Использование игр позволяет ребенку подойти к открытию нового и закреплению уже изученного. Незаметно для себя, в процессе игры, дошкольники считают, складывают, вычитают, решают разного рода логические задачи, формирующие определенные логические операции.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Благодаря играм удаётся сконцентрировать внимание и привлечь интерес даже у самых несобранных детей дошкольного возраста. В начале их увлекают только игровые действия, а затем и то, чему учит та или иная игра. Постепенно у детей пробуждается интерес и к самому предмету обучения.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111111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>Без учебного процесса на занятиях математикой, конечно, не обойтись.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111111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111111"/>
          <w:sz w:val="24"/>
          <w:szCs w:val="24"/>
          <w:lang w:eastAsia="ru-RU"/>
        </w:rPr>
        <w:t xml:space="preserve"> Но в наших силах сделать его веселым и увлекательным.</w:t>
      </w:r>
    </w:p>
    <w:p w:rsidR="0025660E" w:rsidRPr="0025660E" w:rsidRDefault="0025660E" w:rsidP="0025660E">
      <w:pPr>
        <w:shd w:val="clear" w:color="auto" w:fill="FFFFFF"/>
        <w:spacing w:after="0" w:line="360" w:lineRule="auto"/>
        <w:ind w:left="-567" w:firstLine="283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5660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Наша с вами задача - привить детям любовь к математике с детского сада. </w:t>
      </w:r>
    </w:p>
    <w:p w:rsidR="0025660E" w:rsidRPr="0025660E" w:rsidRDefault="0025660E" w:rsidP="0025660E">
      <w:pPr>
        <w:spacing w:after="0" w:line="360" w:lineRule="auto"/>
        <w:ind w:left="-567" w:firstLine="28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5660E" w:rsidRPr="00CD35A9" w:rsidRDefault="007B1291" w:rsidP="00CD35A9">
      <w:pPr>
        <w:widowControl w:val="0"/>
        <w:spacing w:after="0" w:line="360" w:lineRule="auto"/>
        <w:ind w:left="-567" w:firstLine="283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7B1291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Роль дидактических игр для детей с ТНР на занятиях по ФЭМП</w:t>
      </w:r>
    </w:p>
    <w:p w:rsidR="00CD35A9" w:rsidRDefault="007B1291" w:rsidP="00CD35A9">
      <w:pPr>
        <w:widowControl w:val="0"/>
        <w:spacing w:after="0" w:line="360" w:lineRule="auto"/>
        <w:ind w:left="-567" w:firstLine="283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7B1291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Иванова Л.А.</w:t>
      </w:r>
      <w:r w:rsidR="00CD35A9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, воспитатель</w:t>
      </w:r>
    </w:p>
    <w:p w:rsidR="007B1291" w:rsidRPr="00CD35A9" w:rsidRDefault="007B1291" w:rsidP="00CD35A9">
      <w:pPr>
        <w:widowControl w:val="0"/>
        <w:spacing w:after="0" w:line="360" w:lineRule="auto"/>
        <w:ind w:left="-567" w:firstLine="283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7B1291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МБДОУ №20 «Кораблик»</w:t>
      </w:r>
    </w:p>
    <w:p w:rsidR="00CD35A9" w:rsidRPr="00CD35A9" w:rsidRDefault="000F485A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27200" behindDoc="1" locked="0" layoutInCell="1" allowOverlap="1" wp14:anchorId="03FB372E" wp14:editId="5780833A">
            <wp:simplePos x="0" y="0"/>
            <wp:positionH relativeFrom="column">
              <wp:posOffset>4581525</wp:posOffset>
            </wp:positionH>
            <wp:positionV relativeFrom="paragraph">
              <wp:posOffset>-24765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10" name="Рисунок 1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D35A9" w:rsidRPr="00CD35A9">
        <w:rPr>
          <w:rFonts w:ascii="Times New Roman" w:hAnsi="Times New Roman"/>
          <w:sz w:val="24"/>
          <w:szCs w:val="24"/>
        </w:rPr>
        <w:t>«Без игры нет и не может быть полноценного умственного развития. Игра - это огромное, окно, через которое в духовный мир ребенка вливается живительный поток представлений, понятий. Игра – это искра, зажигающая огонек пытливости и любознательности»</w:t>
      </w:r>
      <w:r w:rsidR="0074692F">
        <w:rPr>
          <w:rFonts w:ascii="Times New Roman" w:hAnsi="Times New Roman"/>
          <w:sz w:val="24"/>
          <w:szCs w:val="24"/>
        </w:rPr>
        <w:t xml:space="preserve"> (</w:t>
      </w:r>
      <w:r w:rsidR="00CD35A9" w:rsidRPr="00CD35A9">
        <w:rPr>
          <w:rFonts w:ascii="Times New Roman" w:hAnsi="Times New Roman"/>
          <w:sz w:val="24"/>
          <w:szCs w:val="24"/>
        </w:rPr>
        <w:t>В.А. Сухомлинский</w:t>
      </w:r>
      <w:r w:rsidR="0074692F">
        <w:rPr>
          <w:rFonts w:ascii="Times New Roman" w:hAnsi="Times New Roman"/>
          <w:sz w:val="24"/>
          <w:szCs w:val="24"/>
        </w:rPr>
        <w:t>)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lastRenderedPageBreak/>
        <w:t xml:space="preserve">Математика в умственном развитии детей имеет огромное значение. Её изучение способствует развитию памяти, речи, воображения, эмоций, формирует настойчивость, терпение, творческий потенциал личности. Дети начинают лучше планировать свою деятельность, последовательнее и точнее излагает мысли. 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Основная проблема детей с ТНР, в отличие от дошкольников с нормальным речевым развитием, состоит в торможении развития познавательных, когнитивных функций (т. е. высших мозговых функций: памяти, внимания, мышления) Поэтому важным является совершенствование основных компонентов мыслительной деятельности детей, формирование у них логического мышления.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 xml:space="preserve">Логическое мышление – это умение оперировать абстрактными понятиями, это рассуждения путём построения </w:t>
      </w:r>
      <w:proofErr w:type="spellStart"/>
      <w:r w:rsidRPr="00CD35A9">
        <w:rPr>
          <w:rFonts w:ascii="Times New Roman" w:hAnsi="Times New Roman"/>
          <w:sz w:val="24"/>
          <w:szCs w:val="24"/>
        </w:rPr>
        <w:t>причинно</w:t>
      </w:r>
      <w:proofErr w:type="spellEnd"/>
      <w:r w:rsidRPr="00CD35A9">
        <w:rPr>
          <w:rFonts w:ascii="Times New Roman" w:hAnsi="Times New Roman"/>
          <w:sz w:val="24"/>
          <w:szCs w:val="24"/>
        </w:rPr>
        <w:t>–следственных связей, в результате формирование умозаключений на основе мыслительных операций сравнения, классификации, обобщения, анализа, синтеза и др. Но обучение математике детей дошкольного возраста будет не эффективно без использования игр.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 xml:space="preserve">На первой ступени обучения дошкольников с ТНР воспитатель включает в индивидуальную логопедическую работу с детьми игры и упражнения с элементами материала математического содержания, параллельно формируя словарь </w:t>
      </w:r>
      <w:proofErr w:type="spellStart"/>
      <w:r w:rsidRPr="00CD35A9">
        <w:rPr>
          <w:rFonts w:ascii="Times New Roman" w:hAnsi="Times New Roman"/>
          <w:sz w:val="24"/>
          <w:szCs w:val="24"/>
        </w:rPr>
        <w:t>импрессивной</w:t>
      </w:r>
      <w:proofErr w:type="spellEnd"/>
      <w:r w:rsidRPr="00CD35A9">
        <w:rPr>
          <w:rFonts w:ascii="Times New Roman" w:hAnsi="Times New Roman"/>
          <w:sz w:val="24"/>
          <w:szCs w:val="24"/>
        </w:rPr>
        <w:t xml:space="preserve"> и экспрессивной речи, произвольное слуховое и зрительное восприятие, внимание, память. Особое внимание обращается на </w:t>
      </w:r>
      <w:proofErr w:type="spellStart"/>
      <w:r w:rsidRPr="00CD35A9">
        <w:rPr>
          <w:rFonts w:ascii="Times New Roman" w:hAnsi="Times New Roman"/>
          <w:sz w:val="24"/>
          <w:szCs w:val="24"/>
        </w:rPr>
        <w:t>оречевление</w:t>
      </w:r>
      <w:proofErr w:type="spellEnd"/>
      <w:r w:rsidRPr="00CD35A9">
        <w:rPr>
          <w:rFonts w:ascii="Times New Roman" w:hAnsi="Times New Roman"/>
          <w:sz w:val="24"/>
          <w:szCs w:val="24"/>
        </w:rPr>
        <w:t xml:space="preserve"> действий, связанных с математическими операциями, на их словесное обозначение, в ходе которого необходимо изменять имена существительные по родам, числам и падежам, глаголы по временам. Счетный материал также активно используется для развития движений кистей рук и совершенствования зрительного, слухового и тактильного анализаторов.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В результате дети осваивают правила счета; овладевают общепринятыми эталонами форм, величины; осваивают навыки измерения, вычленения сходства и отличия предметов; определяют пространственное расположение предметов относительно себя (впереди-сзади, надо мной, подо мной, за-передо мной, справа, слева); узнают количество, форму, величину предметов тактильно и визуально.</w:t>
      </w:r>
    </w:p>
    <w:p w:rsidR="00CD35A9" w:rsidRPr="00CD35A9" w:rsidRDefault="000F485A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29248" behindDoc="1" locked="0" layoutInCell="1" allowOverlap="1" wp14:anchorId="3FB29179" wp14:editId="4083AC2B">
            <wp:simplePos x="0" y="0"/>
            <wp:positionH relativeFrom="column">
              <wp:posOffset>4495800</wp:posOffset>
            </wp:positionH>
            <wp:positionV relativeFrom="paragraph">
              <wp:posOffset>687705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11" name="Рисунок 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D35A9" w:rsidRPr="00CD35A9">
        <w:rPr>
          <w:rFonts w:ascii="Times New Roman" w:hAnsi="Times New Roman"/>
          <w:sz w:val="24"/>
          <w:szCs w:val="24"/>
        </w:rPr>
        <w:t>Очень важно, что игра - это не только способ и средство обучения, это ещё и радость, и удовольствие для ребёнка. Все дети любят играть, и от взрослого зависит, насколько эти игры будут содержательными и полезными.</w:t>
      </w:r>
      <w:r w:rsidRPr="000F485A">
        <w:rPr>
          <w:noProof/>
          <w:lang w:eastAsia="ru-RU"/>
        </w:rPr>
        <w:t xml:space="preserve"> 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Через игры развиваем мелкую моторику пальцев рук, что способствует развитию речевых центров. Научитесь проводить игры с радостью, если ребёнку весело, он учится лучше.</w:t>
      </w:r>
      <w:r w:rsidRPr="00CD35A9"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b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 xml:space="preserve">Представляю вам игру </w:t>
      </w:r>
      <w:r w:rsidRPr="00CD35A9">
        <w:rPr>
          <w:rFonts w:ascii="Times New Roman" w:hAnsi="Times New Roman"/>
          <w:b/>
          <w:sz w:val="24"/>
          <w:szCs w:val="24"/>
        </w:rPr>
        <w:t>«Веселые палочки»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Задачи, которые решаются с помощью игры:</w:t>
      </w:r>
    </w:p>
    <w:p w:rsidR="00CD35A9" w:rsidRPr="00CD35A9" w:rsidRDefault="000F485A" w:rsidP="00CD35A9">
      <w:pPr>
        <w:numPr>
          <w:ilvl w:val="0"/>
          <w:numId w:val="10"/>
        </w:numPr>
        <w:spacing w:after="0" w:line="360" w:lineRule="auto"/>
        <w:ind w:left="-567" w:firstLine="283"/>
        <w:contextualSpacing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15584" behindDoc="1" locked="0" layoutInCell="1" allowOverlap="1" wp14:anchorId="465663E2" wp14:editId="7B42ACFD">
            <wp:simplePos x="0" y="0"/>
            <wp:positionH relativeFrom="margin">
              <wp:posOffset>2720340</wp:posOffset>
            </wp:positionH>
            <wp:positionV relativeFrom="paragraph">
              <wp:posOffset>240665</wp:posOffset>
            </wp:positionV>
            <wp:extent cx="3009265" cy="2258695"/>
            <wp:effectExtent l="19050" t="19050" r="19685" b="27305"/>
            <wp:wrapTight wrapText="bothSides">
              <wp:wrapPolygon edited="0">
                <wp:start x="-137" y="-182"/>
                <wp:lineTo x="-137" y="21679"/>
                <wp:lineTo x="21605" y="21679"/>
                <wp:lineTo x="21605" y="-182"/>
                <wp:lineTo x="-137" y="-182"/>
              </wp:wrapPolygon>
            </wp:wrapTight>
            <wp:docPr id="40" name="Рисунок 40" descr="C:\Users\examp\Desktop\фото Веселые палочки\PHOTO-2024-01-17-22-20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xamp\Desktop\фото Веселые палочки\PHOTO-2024-01-17-22-20-18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265" cy="225869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35A9" w:rsidRPr="00CD35A9">
        <w:rPr>
          <w:rFonts w:ascii="Times New Roman" w:hAnsi="Times New Roman"/>
          <w:sz w:val="24"/>
          <w:szCs w:val="24"/>
        </w:rPr>
        <w:t>Развитие произвольной зрительной памяти, быстроты реакции, умения запоминать количество и местонахождение заданных предметов</w:t>
      </w:r>
    </w:p>
    <w:p w:rsidR="00CD35A9" w:rsidRPr="00CD35A9" w:rsidRDefault="00CD35A9" w:rsidP="00CD35A9">
      <w:pPr>
        <w:numPr>
          <w:ilvl w:val="0"/>
          <w:numId w:val="10"/>
        </w:numPr>
        <w:spacing w:after="0" w:line="360" w:lineRule="auto"/>
        <w:ind w:left="-567" w:firstLine="283"/>
        <w:contextualSpacing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Развитие логического мышления</w:t>
      </w:r>
    </w:p>
    <w:p w:rsidR="00CD35A9" w:rsidRPr="00CD35A9" w:rsidRDefault="00CD35A9" w:rsidP="00CD35A9">
      <w:pPr>
        <w:numPr>
          <w:ilvl w:val="0"/>
          <w:numId w:val="10"/>
        </w:numPr>
        <w:spacing w:after="0" w:line="360" w:lineRule="auto"/>
        <w:ind w:left="-567" w:firstLine="283"/>
        <w:contextualSpacing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Формирование правильного звукопроизношения, навыков словообразования, грамматического строя речи</w:t>
      </w:r>
    </w:p>
    <w:p w:rsidR="00CD35A9" w:rsidRPr="00CD35A9" w:rsidRDefault="00CD35A9" w:rsidP="00CD35A9">
      <w:pPr>
        <w:numPr>
          <w:ilvl w:val="0"/>
          <w:numId w:val="10"/>
        </w:numPr>
        <w:spacing w:after="0" w:line="360" w:lineRule="auto"/>
        <w:ind w:left="-567" w:firstLine="283"/>
        <w:contextualSpacing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Развитие мелкой моторики рук</w:t>
      </w:r>
    </w:p>
    <w:p w:rsidR="00CD35A9" w:rsidRPr="00CD35A9" w:rsidRDefault="00CD35A9" w:rsidP="00CD35A9">
      <w:pPr>
        <w:numPr>
          <w:ilvl w:val="0"/>
          <w:numId w:val="10"/>
        </w:numPr>
        <w:spacing w:after="0" w:line="360" w:lineRule="auto"/>
        <w:ind w:left="-567" w:firstLine="283"/>
        <w:contextualSpacing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Развитие воображения и концентрации внимания</w:t>
      </w:r>
    </w:p>
    <w:p w:rsidR="00CD35A9" w:rsidRPr="00CD35A9" w:rsidRDefault="00CD35A9" w:rsidP="00CD35A9">
      <w:pPr>
        <w:numPr>
          <w:ilvl w:val="0"/>
          <w:numId w:val="10"/>
        </w:numPr>
        <w:spacing w:after="0" w:line="360" w:lineRule="auto"/>
        <w:ind w:left="-567" w:firstLine="283"/>
        <w:contextualSpacing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 xml:space="preserve">Закрепление количественного, порядкового счета </w:t>
      </w:r>
    </w:p>
    <w:p w:rsidR="00CD35A9" w:rsidRPr="00CD35A9" w:rsidRDefault="00CD35A9" w:rsidP="00CD35A9">
      <w:pPr>
        <w:numPr>
          <w:ilvl w:val="0"/>
          <w:numId w:val="10"/>
        </w:numPr>
        <w:spacing w:after="0" w:line="360" w:lineRule="auto"/>
        <w:ind w:left="-567" w:firstLine="283"/>
        <w:contextualSpacing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Закрепление умения выделять из группы предметы, отличающиеся каким-либо признаком</w:t>
      </w:r>
    </w:p>
    <w:p w:rsidR="00CD35A9" w:rsidRPr="00CD35A9" w:rsidRDefault="00CD35A9" w:rsidP="00CD35A9">
      <w:pPr>
        <w:numPr>
          <w:ilvl w:val="0"/>
          <w:numId w:val="10"/>
        </w:numPr>
        <w:spacing w:after="0" w:line="360" w:lineRule="auto"/>
        <w:ind w:left="-567" w:firstLine="283"/>
        <w:contextualSpacing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Упражнение в ориентировке на листе бумаги</w:t>
      </w:r>
    </w:p>
    <w:p w:rsidR="00CD35A9" w:rsidRPr="00CD35A9" w:rsidRDefault="000F485A" w:rsidP="00CD35A9">
      <w:pPr>
        <w:numPr>
          <w:ilvl w:val="0"/>
          <w:numId w:val="10"/>
        </w:numPr>
        <w:spacing w:after="0" w:line="360" w:lineRule="auto"/>
        <w:ind w:left="-567" w:firstLine="283"/>
        <w:contextualSpacing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6608" behindDoc="1" locked="0" layoutInCell="1" allowOverlap="1" wp14:anchorId="0D7CA8B1" wp14:editId="02603412">
            <wp:simplePos x="0" y="0"/>
            <wp:positionH relativeFrom="margin">
              <wp:posOffset>2844165</wp:posOffset>
            </wp:positionH>
            <wp:positionV relativeFrom="paragraph">
              <wp:posOffset>125095</wp:posOffset>
            </wp:positionV>
            <wp:extent cx="2944495" cy="2209800"/>
            <wp:effectExtent l="19050" t="19050" r="27305" b="19050"/>
            <wp:wrapTight wrapText="bothSides">
              <wp:wrapPolygon edited="0">
                <wp:start x="-140" y="-186"/>
                <wp:lineTo x="-140" y="21600"/>
                <wp:lineTo x="21661" y="21600"/>
                <wp:lineTo x="21661" y="-186"/>
                <wp:lineTo x="-140" y="-186"/>
              </wp:wrapPolygon>
            </wp:wrapTight>
            <wp:docPr id="41" name="Рисунок 41" descr="C:\Users\examp\AppData\Local\Temp\Rar$DIa7764.32918\PHOTO-2024-01-17-22-20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xamp\AppData\Local\Temp\Rar$DIa7764.32918\PHOTO-2024-01-17-22-20-1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220980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35A9" w:rsidRPr="00CD35A9">
        <w:rPr>
          <w:rFonts w:ascii="Times New Roman" w:hAnsi="Times New Roman"/>
          <w:sz w:val="24"/>
          <w:szCs w:val="24"/>
        </w:rPr>
        <w:t>Закрепление знаний цветового спектра</w:t>
      </w:r>
    </w:p>
    <w:p w:rsidR="00CD35A9" w:rsidRPr="00CD35A9" w:rsidRDefault="00CD35A9" w:rsidP="00CD35A9">
      <w:pPr>
        <w:numPr>
          <w:ilvl w:val="0"/>
          <w:numId w:val="10"/>
        </w:numPr>
        <w:spacing w:after="0" w:line="360" w:lineRule="auto"/>
        <w:ind w:left="-567" w:firstLine="283"/>
        <w:contextualSpacing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Развитие способности активного общения с взрослым, совместного решения проблемных ситуаций.</w:t>
      </w:r>
    </w:p>
    <w:p w:rsidR="00CD35A9" w:rsidRPr="00CD35A9" w:rsidRDefault="00CD35A9" w:rsidP="00CD35A9">
      <w:pPr>
        <w:numPr>
          <w:ilvl w:val="0"/>
          <w:numId w:val="10"/>
        </w:numPr>
        <w:spacing w:after="0" w:line="360" w:lineRule="auto"/>
        <w:ind w:left="-567" w:firstLine="283"/>
        <w:contextualSpacing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Воспитание интереса к познанию, самостоятельности, инициативности, отзывчивости, желания помогать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b/>
          <w:sz w:val="24"/>
          <w:szCs w:val="24"/>
        </w:rPr>
      </w:pPr>
      <w:r w:rsidRPr="00CD35A9">
        <w:rPr>
          <w:rFonts w:ascii="Times New Roman" w:hAnsi="Times New Roman"/>
          <w:b/>
          <w:sz w:val="24"/>
          <w:szCs w:val="24"/>
        </w:rPr>
        <w:t>Правила игры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b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Играть могут дети от 4 лет, самостоятельно или совместно с взрослым. Одновременно могут играть 1-6 детей. Карточки и палочки можно обрабатывать.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Игра подходит для индивидуальной работы с детьми.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 xml:space="preserve">Дети берут карточки и палочки, начинают выкладывать по образцу. 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>Образец может быть у каждого свой или для всех одинаковый.</w:t>
      </w:r>
    </w:p>
    <w:p w:rsidR="00CD35A9" w:rsidRPr="00CD35A9" w:rsidRDefault="000F485A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31296" behindDoc="1" locked="0" layoutInCell="1" allowOverlap="1" wp14:anchorId="43A68732" wp14:editId="669D4FE5">
            <wp:simplePos x="0" y="0"/>
            <wp:positionH relativeFrom="column">
              <wp:posOffset>4469765</wp:posOffset>
            </wp:positionH>
            <wp:positionV relativeFrom="paragraph">
              <wp:posOffset>501015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12" name="Рисунок 1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D35A9" w:rsidRPr="00CD35A9">
        <w:rPr>
          <w:rFonts w:ascii="Times New Roman" w:hAnsi="Times New Roman"/>
          <w:sz w:val="24"/>
          <w:szCs w:val="24"/>
        </w:rPr>
        <w:t>Дети сравнивают, оценивают результат; проговаривают свои действия (Я взял желтую палочку и положу ее снизу посередине и т.д.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 xml:space="preserve">Взрослый может задать вопросы: Сколько ты взял зеленых палочек? Какого цвета палочка лежит слева? На что похожа твоя фигура? 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CD35A9">
        <w:rPr>
          <w:rFonts w:ascii="Times New Roman" w:hAnsi="Times New Roman"/>
          <w:sz w:val="24"/>
          <w:szCs w:val="24"/>
        </w:rPr>
        <w:t xml:space="preserve">Очень важно, что игра - это не только способ и средство обучения, это ещё и радость, и удовольствие для ребёнка. Все дети любят играть, и от </w:t>
      </w:r>
      <w:r w:rsidRPr="00CD35A9">
        <w:rPr>
          <w:rFonts w:ascii="Times New Roman" w:hAnsi="Times New Roman"/>
          <w:sz w:val="24"/>
          <w:szCs w:val="24"/>
        </w:rPr>
        <w:lastRenderedPageBreak/>
        <w:t>взрослого зависит, насколько эти игры будут содержательными и полезными.</w:t>
      </w:r>
    </w:p>
    <w:p w:rsidR="00CD35A9" w:rsidRPr="00CD35A9" w:rsidRDefault="00CD35A9" w:rsidP="00CD35A9">
      <w:pPr>
        <w:spacing w:after="0" w:line="360" w:lineRule="auto"/>
        <w:ind w:left="-567" w:firstLine="28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35A9">
        <w:rPr>
          <w:rFonts w:ascii="Times New Roman" w:eastAsia="Times New Roman" w:hAnsi="Times New Roman"/>
          <w:sz w:val="24"/>
          <w:szCs w:val="24"/>
          <w:lang w:eastAsia="ru-RU"/>
        </w:rPr>
        <w:t>Через игры развиваем мелкую моторику пальцев рук, что способствует развитию речевых центров. Научитесь проводить игры с радостью, если ребёнку весело, он учится лучше.</w:t>
      </w:r>
    </w:p>
    <w:p w:rsidR="0025660E" w:rsidRPr="007B1291" w:rsidRDefault="0025660E" w:rsidP="00CD35A9">
      <w:pPr>
        <w:widowControl w:val="0"/>
        <w:spacing w:after="120" w:line="285" w:lineRule="auto"/>
        <w:ind w:left="567" w:firstLine="283"/>
        <w:rPr>
          <w:rFonts w:eastAsia="Times New Roman" w:cs="Calibri"/>
          <w:color w:val="000000"/>
          <w:kern w:val="28"/>
          <w:sz w:val="24"/>
          <w:szCs w:val="24"/>
          <w:lang w:eastAsia="ru-RU"/>
          <w14:cntxtAlts/>
        </w:rPr>
      </w:pPr>
    </w:p>
    <w:p w:rsidR="00CD35A9" w:rsidRPr="00842F4B" w:rsidRDefault="007B1291" w:rsidP="00842F4B">
      <w:pPr>
        <w:widowControl w:val="0"/>
        <w:spacing w:after="0" w:line="360" w:lineRule="auto"/>
        <w:ind w:left="-567" w:firstLine="284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842F4B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Смарт-тренинг для дошкольников «Мир головоломок</w:t>
      </w:r>
      <w:r w:rsidR="00842F4B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»</w:t>
      </w:r>
    </w:p>
    <w:p w:rsidR="0074692F" w:rsidRDefault="007B1291" w:rsidP="00842F4B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842F4B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Галкина М.В.,</w:t>
      </w:r>
      <w:r w:rsidR="0074692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воспитатель</w:t>
      </w:r>
    </w:p>
    <w:p w:rsidR="00842F4B" w:rsidRDefault="007B1291" w:rsidP="00842F4B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842F4B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</w:t>
      </w:r>
      <w:proofErr w:type="spellStart"/>
      <w:r w:rsidRPr="00842F4B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Батова</w:t>
      </w:r>
      <w:proofErr w:type="spellEnd"/>
      <w:r w:rsidRPr="00842F4B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А.А.</w:t>
      </w:r>
      <w:r w:rsidR="0074692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, старший воспитатель</w:t>
      </w:r>
    </w:p>
    <w:p w:rsidR="007B1291" w:rsidRPr="00842F4B" w:rsidRDefault="007B1291" w:rsidP="00842F4B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842F4B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МАДОУ №5 «Золотая рыбка»</w:t>
      </w:r>
    </w:p>
    <w:p w:rsidR="00842F4B" w:rsidRPr="00842F4B" w:rsidRDefault="00842F4B" w:rsidP="00842F4B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Понимая важность развития познавательных способностей у старших дошкольников, мы начали поиск возможностей использования в образовательной деятельности с детьми нового средства игр-головоломок, и подали заявку на участие в инновационной деятельности- «МИР ГОЛОВОЛОМОК» смарт-тренинг для дошкольников.</w:t>
      </w:r>
    </w:p>
    <w:p w:rsidR="00842F4B" w:rsidRPr="00842F4B" w:rsidRDefault="00842F4B" w:rsidP="00842F4B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Смарт-тренинг для дошкольников - это метод активного обучения детей, направленный на достижение поставленной цели, развитие познавательного интереса, логико-математического мышления, воображения, способности к моделированию. А использование занимательного игрового материала позволяет сделать этот процесс по-настоящему интересным и захватывающим. </w:t>
      </w:r>
    </w:p>
    <w:p w:rsidR="00842F4B" w:rsidRPr="00842F4B" w:rsidRDefault="00842F4B" w:rsidP="00842F4B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подготовке к занятию, мы обязательно определяет его цель, которая по своей сути становится результатом этого занятия. </w:t>
      </w:r>
    </w:p>
    <w:p w:rsidR="00842F4B" w:rsidRPr="00842F4B" w:rsidRDefault="00842F4B" w:rsidP="00842F4B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Правила работы с игровым набором «МИР ГОЛОВОЛОМОК» смарт- тренинг для дошкольников.</w:t>
      </w:r>
    </w:p>
    <w:p w:rsidR="00842F4B" w:rsidRPr="00842F4B" w:rsidRDefault="00842F4B" w:rsidP="00842F4B">
      <w:pPr>
        <w:pStyle w:val="a8"/>
        <w:numPr>
          <w:ilvl w:val="0"/>
          <w:numId w:val="11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Ознакомиться с содержанием игрового набора.</w:t>
      </w:r>
    </w:p>
    <w:p w:rsidR="00842F4B" w:rsidRPr="00842F4B" w:rsidRDefault="00842F4B" w:rsidP="00842F4B">
      <w:pPr>
        <w:pStyle w:val="a8"/>
        <w:numPr>
          <w:ilvl w:val="0"/>
          <w:numId w:val="11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Выбираем одно из направлений (с каким видом головоломок хотите работать?).</w:t>
      </w:r>
    </w:p>
    <w:p w:rsidR="00842F4B" w:rsidRPr="00842F4B" w:rsidRDefault="00842F4B" w:rsidP="00842F4B">
      <w:pPr>
        <w:pStyle w:val="a8"/>
        <w:numPr>
          <w:ilvl w:val="0"/>
          <w:numId w:val="11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Планируя игровое занятие, педагог руководствуется следующими принципами:</w:t>
      </w:r>
    </w:p>
    <w:p w:rsidR="00842F4B" w:rsidRPr="00842F4B" w:rsidRDefault="00842F4B" w:rsidP="00842F4B">
      <w:pPr>
        <w:pStyle w:val="a8"/>
        <w:numPr>
          <w:ilvl w:val="0"/>
          <w:numId w:val="12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 xml:space="preserve">Четко формулировать цель игрового занятия. </w:t>
      </w:r>
    </w:p>
    <w:p w:rsidR="00842F4B" w:rsidRPr="00842F4B" w:rsidRDefault="00842F4B" w:rsidP="00842F4B">
      <w:pPr>
        <w:pStyle w:val="a8"/>
        <w:numPr>
          <w:ilvl w:val="0"/>
          <w:numId w:val="12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Создать мотивирующую среду</w:t>
      </w:r>
    </w:p>
    <w:p w:rsidR="00842F4B" w:rsidRPr="00842F4B" w:rsidRDefault="00842F4B" w:rsidP="00842F4B">
      <w:pPr>
        <w:pStyle w:val="a8"/>
        <w:numPr>
          <w:ilvl w:val="0"/>
          <w:numId w:val="12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Учитывать уровень сложности</w:t>
      </w:r>
    </w:p>
    <w:p w:rsidR="00842F4B" w:rsidRPr="00842F4B" w:rsidRDefault="00842F4B" w:rsidP="00842F4B">
      <w:pPr>
        <w:pStyle w:val="a8"/>
        <w:numPr>
          <w:ilvl w:val="0"/>
          <w:numId w:val="12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Не бояться корректировать цель</w:t>
      </w:r>
    </w:p>
    <w:p w:rsidR="00842F4B" w:rsidRPr="00842F4B" w:rsidRDefault="00842F4B" w:rsidP="00842F4B">
      <w:pPr>
        <w:pStyle w:val="a8"/>
        <w:numPr>
          <w:ilvl w:val="0"/>
          <w:numId w:val="12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При оценке результата учитывается чувство удовлетворенности</w:t>
      </w:r>
    </w:p>
    <w:p w:rsidR="00842F4B" w:rsidRPr="00842F4B" w:rsidRDefault="000F485A" w:rsidP="00842F4B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33344" behindDoc="1" locked="0" layoutInCell="1" allowOverlap="1" wp14:anchorId="6DBE9A7B" wp14:editId="44394C21">
            <wp:simplePos x="0" y="0"/>
            <wp:positionH relativeFrom="column">
              <wp:posOffset>4486275</wp:posOffset>
            </wp:positionH>
            <wp:positionV relativeFrom="paragraph">
              <wp:posOffset>187960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13" name="Рисунок 1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42F4B" w:rsidRPr="00842F4B">
        <w:rPr>
          <w:rFonts w:ascii="Times New Roman" w:eastAsia="Times New Roman" w:hAnsi="Times New Roman"/>
          <w:sz w:val="24"/>
          <w:szCs w:val="24"/>
          <w:lang w:eastAsia="ru-RU"/>
        </w:rPr>
        <w:t>Для реализации этой технологии, мы закупили 2 игровых набора:</w:t>
      </w:r>
    </w:p>
    <w:p w:rsidR="00842F4B" w:rsidRPr="00842F4B" w:rsidRDefault="00842F4B" w:rsidP="00842F4B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ИГРОВОЙ НАБОР «МИР ГОЛОВОЛОМОК» смарт- тренинг для дошкольников</w:t>
      </w: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, в который входит:</w:t>
      </w:r>
    </w:p>
    <w:p w:rsidR="00842F4B" w:rsidRPr="00842F4B" w:rsidRDefault="00842F4B" w:rsidP="00842F4B">
      <w:pPr>
        <w:pStyle w:val="a8"/>
        <w:numPr>
          <w:ilvl w:val="0"/>
          <w:numId w:val="13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ИГРА-ГОЛОВОЛОМКА «СКЛАДУШКА»</w:t>
      </w:r>
    </w:p>
    <w:p w:rsidR="00842F4B" w:rsidRPr="00842F4B" w:rsidRDefault="00842F4B" w:rsidP="00842F4B">
      <w:pPr>
        <w:pStyle w:val="a8"/>
        <w:numPr>
          <w:ilvl w:val="0"/>
          <w:numId w:val="13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ИГРА-ГОЛОВОЛОМКА «СЛАГАЛИЦА»</w:t>
      </w:r>
    </w:p>
    <w:p w:rsidR="00842F4B" w:rsidRPr="00842F4B" w:rsidRDefault="00842F4B" w:rsidP="00842F4B">
      <w:pPr>
        <w:pStyle w:val="a8"/>
        <w:numPr>
          <w:ilvl w:val="0"/>
          <w:numId w:val="13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ИГРА –ГОЛОВОЛОМКА «ОСЕННИЙ КУБ»</w:t>
      </w:r>
    </w:p>
    <w:p w:rsidR="00842F4B" w:rsidRPr="00842F4B" w:rsidRDefault="00842F4B" w:rsidP="00842F4B">
      <w:pPr>
        <w:pStyle w:val="a8"/>
        <w:numPr>
          <w:ilvl w:val="0"/>
          <w:numId w:val="13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ИГРА-ГОЛОВОЛОМКА «ГАЛА-КУБ»</w:t>
      </w:r>
    </w:p>
    <w:p w:rsidR="00842F4B" w:rsidRPr="00842F4B" w:rsidRDefault="000F485A" w:rsidP="00842F4B">
      <w:pPr>
        <w:pStyle w:val="a8"/>
        <w:numPr>
          <w:ilvl w:val="0"/>
          <w:numId w:val="13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7632" behindDoc="1" locked="0" layoutInCell="1" allowOverlap="1" wp14:anchorId="38692214" wp14:editId="344D1EA7">
            <wp:simplePos x="0" y="0"/>
            <wp:positionH relativeFrom="column">
              <wp:posOffset>2967990</wp:posOffset>
            </wp:positionH>
            <wp:positionV relativeFrom="paragraph">
              <wp:posOffset>8255</wp:posOffset>
            </wp:positionV>
            <wp:extent cx="2781300" cy="2872105"/>
            <wp:effectExtent l="0" t="0" r="0" b="4445"/>
            <wp:wrapTight wrapText="bothSides">
              <wp:wrapPolygon edited="0">
                <wp:start x="0" y="0"/>
                <wp:lineTo x="0" y="21490"/>
                <wp:lineTo x="21452" y="21490"/>
                <wp:lineTo x="21452" y="0"/>
                <wp:lineTo x="0" y="0"/>
              </wp:wrapPolygon>
            </wp:wrapTight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872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2F4B" w:rsidRPr="00842F4B">
        <w:rPr>
          <w:rFonts w:ascii="Times New Roman" w:eastAsia="Times New Roman" w:hAnsi="Times New Roman"/>
          <w:sz w:val="24"/>
          <w:szCs w:val="24"/>
          <w:lang w:eastAsia="ru-RU"/>
        </w:rPr>
        <w:t>ИГРА-ГОЛОВОЛОМКА «РЕПКА»</w:t>
      </w:r>
    </w:p>
    <w:p w:rsidR="00842F4B" w:rsidRPr="00842F4B" w:rsidRDefault="00842F4B" w:rsidP="00842F4B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b/>
          <w:sz w:val="24"/>
          <w:szCs w:val="24"/>
          <w:lang w:eastAsia="ru-RU"/>
        </w:rPr>
        <w:t>ИГРОВОЙ НАБОР «МИР ГОЛОВОЛОМОК» СМАРТ-ТРЕНИНГ ДЛЯ ДОШКОЛЬНИКОВ С ОГРАНИЧЕННЫМИ ВОЗМОЖНОСТЯМИ ЗДОРОВЬЯ</w:t>
      </w:r>
    </w:p>
    <w:p w:rsidR="00842F4B" w:rsidRPr="00842F4B" w:rsidRDefault="00842F4B" w:rsidP="00842F4B">
      <w:pPr>
        <w:pStyle w:val="a8"/>
        <w:numPr>
          <w:ilvl w:val="0"/>
          <w:numId w:val="14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ИГРА-ГОЛОВОЛОМКА «НЕЛЕГКИЕ МАНЕВРЫ»</w:t>
      </w:r>
    </w:p>
    <w:p w:rsidR="00842F4B" w:rsidRPr="00842F4B" w:rsidRDefault="00842F4B" w:rsidP="00842F4B">
      <w:pPr>
        <w:pStyle w:val="a8"/>
        <w:numPr>
          <w:ilvl w:val="0"/>
          <w:numId w:val="14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ИГРА-ГОЛОВОЛОМКА «ПИФАГОР»</w:t>
      </w:r>
    </w:p>
    <w:p w:rsidR="00842F4B" w:rsidRPr="00842F4B" w:rsidRDefault="00842F4B" w:rsidP="00842F4B">
      <w:pPr>
        <w:pStyle w:val="a8"/>
        <w:numPr>
          <w:ilvl w:val="0"/>
          <w:numId w:val="14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ИГРА-ГОЛОВОЛОМКА «ЧЕТЫРЕ ЦВЕТА»</w:t>
      </w:r>
    </w:p>
    <w:p w:rsidR="00842F4B" w:rsidRPr="00842F4B" w:rsidRDefault="000F485A" w:rsidP="00842F4B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8656" behindDoc="1" locked="0" layoutInCell="1" allowOverlap="1" wp14:anchorId="743FA2E6" wp14:editId="485945D8">
            <wp:simplePos x="0" y="0"/>
            <wp:positionH relativeFrom="column">
              <wp:posOffset>2967990</wp:posOffset>
            </wp:positionH>
            <wp:positionV relativeFrom="paragraph">
              <wp:posOffset>392430</wp:posOffset>
            </wp:positionV>
            <wp:extent cx="2914650" cy="3146425"/>
            <wp:effectExtent l="0" t="0" r="0" b="0"/>
            <wp:wrapTight wrapText="bothSides">
              <wp:wrapPolygon edited="0">
                <wp:start x="0" y="0"/>
                <wp:lineTo x="0" y="21447"/>
                <wp:lineTo x="21459" y="21447"/>
                <wp:lineTo x="21459" y="0"/>
                <wp:lineTo x="0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3146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35392" behindDoc="1" locked="0" layoutInCell="1" allowOverlap="1" wp14:anchorId="23D945B7" wp14:editId="61543394">
            <wp:simplePos x="0" y="0"/>
            <wp:positionH relativeFrom="column">
              <wp:posOffset>4430395</wp:posOffset>
            </wp:positionH>
            <wp:positionV relativeFrom="paragraph">
              <wp:posOffset>4969510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14" name="Рисунок 1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42F4B" w:rsidRPr="00842F4B">
        <w:rPr>
          <w:rFonts w:ascii="Times New Roman" w:eastAsia="Times New Roman" w:hAnsi="Times New Roman"/>
          <w:sz w:val="24"/>
          <w:szCs w:val="24"/>
          <w:lang w:eastAsia="ru-RU"/>
        </w:rPr>
        <w:t>Игровой набор «МИР ГОЛОВОЛОМОК» смарт-тренинг для дошкольников, состоит из авторских игр-головоломок. Предлагая логические игры-упражнения, авторы руководствовались принципами «от простого к сложному» и «самостоятельно по способностям», способствующими поддержанию у ребенка интереса и веры в свои возможности в результате самостоятельно выполненного задания и создания условий для творческого развития личности дошкольника, способного к достижению цели</w:t>
      </w:r>
    </w:p>
    <w:p w:rsidR="00842F4B" w:rsidRPr="00842F4B" w:rsidRDefault="00842F4B" w:rsidP="00842F4B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 xml:space="preserve">«МИР ГОЛОВОЛОМОК» смарт-тренинг для дошкольников с 2023 – 2024г. учебного года, мы будем реализовывать программу по внедрению нового занимательного материала.  </w:t>
      </w:r>
    </w:p>
    <w:p w:rsidR="00842F4B" w:rsidRDefault="00842F4B" w:rsidP="000F485A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 xml:space="preserve"> Цель программы: Развитие творческих умственных способностей с помощью игр головоломок-смарт-тренинг для дошкольников. В нашем игровом наборе «МИР ГОЛОВОЛОМОК» смарт-тренинг для дошкольников, мы придерживаемся классификации, содержащейся в одноименных методических рекомендациях, размещенных на сайте ВОО «Воспитатели России». Данный игровой комплект является неотъемлемой частью смарт-тренинга для дошкольников «МИР ГОЛОВОЛОМОК» автора-составителя </w:t>
      </w:r>
      <w:proofErr w:type="spellStart"/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И.И.Казуниной</w:t>
      </w:r>
      <w:proofErr w:type="spellEnd"/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 xml:space="preserve">. В процессе реализации данной технологии , помогаем  ребенку развивать творческие и умственные способности через игры-головоломки, а также познакомить детей с </w:t>
      </w:r>
      <w:r w:rsidR="000F485A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19680" behindDoc="1" locked="0" layoutInCell="1" allowOverlap="1" wp14:anchorId="2C75EDF0" wp14:editId="4335D3D9">
            <wp:simplePos x="0" y="0"/>
            <wp:positionH relativeFrom="column">
              <wp:posOffset>3415665</wp:posOffset>
            </wp:positionH>
            <wp:positionV relativeFrom="paragraph">
              <wp:posOffset>127635</wp:posOffset>
            </wp:positionV>
            <wp:extent cx="2428875" cy="2621915"/>
            <wp:effectExtent l="0" t="0" r="9525" b="6985"/>
            <wp:wrapTight wrapText="bothSides">
              <wp:wrapPolygon edited="0">
                <wp:start x="0" y="0"/>
                <wp:lineTo x="0" y="21501"/>
                <wp:lineTo x="21515" y="21501"/>
                <wp:lineTo x="21515" y="0"/>
                <wp:lineTo x="0" y="0"/>
              </wp:wrapPolygon>
            </wp:wrapTight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621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2F4B">
        <w:rPr>
          <w:rFonts w:ascii="Times New Roman" w:eastAsia="Times New Roman" w:hAnsi="Times New Roman"/>
          <w:sz w:val="24"/>
          <w:szCs w:val="24"/>
          <w:lang w:eastAsia="ru-RU"/>
        </w:rPr>
        <w:t>разными видами головоломок, научить способам и правилам решения головоломок, используя алгоритм, понимать инструкцию применять ее решении головоломок, развивать элементы логического и наглядного-образного мышления, целостное зрительное восприятие, воображение, ориентировку в пространстве, познавательный интерес, произвольное внимание, воспитывать инициативность, самостоятельность, целеустремленность. Решение головоломок способствует активизации не только мыслительной деятельности ребёнка, но и развитию у него качеств, необходимых для профессионального мастерства, в какой бы сфере он не трудился в будущем.</w:t>
      </w:r>
    </w:p>
    <w:p w:rsidR="00842F4B" w:rsidRPr="00842F4B" w:rsidRDefault="00842F4B" w:rsidP="00842F4B">
      <w:pPr>
        <w:widowControl w:val="0"/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</w:p>
    <w:p w:rsidR="00842F4B" w:rsidRPr="00842F4B" w:rsidRDefault="007B1291" w:rsidP="00842F4B">
      <w:pPr>
        <w:widowControl w:val="0"/>
        <w:spacing w:after="0" w:line="360" w:lineRule="auto"/>
        <w:ind w:left="-567" w:firstLine="284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842F4B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Мягкая педагогика» в математическом развитии дошкольников</w:t>
      </w:r>
    </w:p>
    <w:p w:rsidR="005F419F" w:rsidRDefault="007B1291" w:rsidP="005F419F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842F4B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Островская Е.В.</w:t>
      </w:r>
      <w:r w:rsidR="005F419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Ю воспитатель</w:t>
      </w:r>
    </w:p>
    <w:p w:rsidR="007B1291" w:rsidRPr="00842F4B" w:rsidRDefault="007B1291" w:rsidP="005F419F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842F4B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МАДОУ №52 «Рябинка»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ФОП  ДО</w:t>
      </w:r>
      <w:proofErr w:type="gramEnd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ставит перед педагогами ДОО задачи  математического развития детей для каждой возрастной группы: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своей работе с детьми 3-4 </w:t>
      </w:r>
      <w:proofErr w:type="gramStart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лет  я</w:t>
      </w:r>
      <w:proofErr w:type="gramEnd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применяю игровой  набор «Мягкие прописи», «Палочки - </w:t>
      </w:r>
      <w:proofErr w:type="spellStart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игралочки</w:t>
      </w:r>
      <w:proofErr w:type="spellEnd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», «Вязаная графика» из   методики «Мягкая педагогика»  </w:t>
      </w:r>
      <w:proofErr w:type="spellStart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Файзуллаевой</w:t>
      </w:r>
      <w:proofErr w:type="spellEnd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Елены Дмитриевны, </w:t>
      </w:r>
      <w:proofErr w:type="spellStart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Финцнер</w:t>
      </w:r>
      <w:proofErr w:type="spellEnd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Татьяны Дмитриевны. Они являются:</w:t>
      </w:r>
    </w:p>
    <w:p w:rsidR="0074692F" w:rsidRPr="0074692F" w:rsidRDefault="000F485A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37440" behindDoc="1" locked="0" layoutInCell="1" allowOverlap="1" wp14:anchorId="48D2A6AF" wp14:editId="54515BCB">
            <wp:simplePos x="0" y="0"/>
            <wp:positionH relativeFrom="column">
              <wp:posOffset>4371975</wp:posOffset>
            </wp:positionH>
            <wp:positionV relativeFrom="paragraph">
              <wp:posOffset>2078355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15" name="Рисунок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4692F"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Инструментом для альтернативного способа изучения математики и освоения грамоты, чтения через чувственно-тактильное освоение образа цифры, буквы, слога, слова; 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Тренажером для развития моторной ловкости пальцев и кистей рук, которые активизируют творческие и умственные потенциалы ребенка.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>Набор «Мягкие прописи»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представляет собой вязаные </w:t>
      </w:r>
      <w:proofErr w:type="spellStart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шнурочки</w:t>
      </w:r>
      <w:proofErr w:type="spellEnd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разных цветов. Содержание игрового набора: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4692F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Формы, узоры, орнаменты.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Задача: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Выкладывать геометрические фигуры на полотне, получая сенсорный опыт работы с образами форм. Варьировать величиной, осваивая понимание сенсорного эталона «форма». Создавать </w:t>
      </w:r>
      <w:proofErr w:type="spellStart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сериационные</w:t>
      </w:r>
      <w:proofErr w:type="spellEnd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ряды, на увеличение фигур и на уменьшение фигур. Конструировать образы с использованием фигур, развивая перцептивное моделирование.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Работа с формой, штриховкой</w:t>
      </w:r>
    </w:p>
    <w:p w:rsidR="0074692F" w:rsidRPr="0074692F" w:rsidRDefault="000F485A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i/>
          <w:noProof/>
          <w:color w:val="00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738112" behindDoc="1" locked="0" layoutInCell="1" allowOverlap="1" wp14:anchorId="6832F596" wp14:editId="06046F8F">
            <wp:simplePos x="0" y="0"/>
            <wp:positionH relativeFrom="column">
              <wp:posOffset>3453765</wp:posOffset>
            </wp:positionH>
            <wp:positionV relativeFrom="paragraph">
              <wp:posOffset>941705</wp:posOffset>
            </wp:positionV>
            <wp:extent cx="2333625" cy="2926715"/>
            <wp:effectExtent l="0" t="0" r="9525" b="6985"/>
            <wp:wrapTight wrapText="bothSides">
              <wp:wrapPolygon edited="0">
                <wp:start x="0" y="0"/>
                <wp:lineTo x="0" y="21511"/>
                <wp:lineTo x="21512" y="21511"/>
                <wp:lineTo x="21512" y="0"/>
                <wp:lineTo x="0" y="0"/>
              </wp:wrapPolygon>
            </wp:wrapTight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92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692F"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Задача:</w:t>
      </w:r>
      <w:r w:rsidR="0074692F"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Выкладывать геометрические фигуры на полотне, отрабатывая техники конструирования различных форм. Выполняя деликатно и аккуратно «штриховку», заполняя внутреннее пространство фигуры. Конструировать образы с использованием фигур, вариантов «штриховок».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Математика. Цифры, примеры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Задача: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Выкладывать цифры на полотне проговаривая «один» и т.д. Выкладывать, «строить» пример с образами цифр, знаков.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Логические цепочки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Задача: 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Выкладывать на полотне логические цепочки – ряды, в которых есть определенная закономерность. Работать с чередованием элементов в определенной последовательности, обнаружив заданную закономерность и соблюдая ее.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Ориентировка в пространстве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Задача: 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Ориентироваться в пространстве (на полотне), различая «верх – низ», «право – лево». Выполнять задания по инструкции, тренируя способность ориентировки.</w:t>
      </w:r>
    </w:p>
    <w:p w:rsidR="0074692F" w:rsidRPr="0074692F" w:rsidRDefault="000F485A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i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37088" behindDoc="1" locked="0" layoutInCell="1" allowOverlap="1" wp14:anchorId="553E3F1E" wp14:editId="50083AB0">
            <wp:simplePos x="0" y="0"/>
            <wp:positionH relativeFrom="column">
              <wp:posOffset>-146685</wp:posOffset>
            </wp:positionH>
            <wp:positionV relativeFrom="paragraph">
              <wp:posOffset>1042035</wp:posOffset>
            </wp:positionV>
            <wp:extent cx="3043555" cy="2276475"/>
            <wp:effectExtent l="0" t="0" r="4445" b="9525"/>
            <wp:wrapTight wrapText="bothSides">
              <wp:wrapPolygon edited="0">
                <wp:start x="0" y="0"/>
                <wp:lineTo x="0" y="21510"/>
                <wp:lineTo x="21496" y="21510"/>
                <wp:lineTo x="21496" y="0"/>
                <wp:lineTo x="0" y="0"/>
              </wp:wrapPolygon>
            </wp:wrapTight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55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692F"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Результат: </w:t>
      </w:r>
      <w:r w:rsidR="0074692F"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Расширение сенсорно-перцептивного опыта; развитие мелкой моторики, внимания; воображения; освоения действий </w:t>
      </w:r>
      <w:proofErr w:type="spellStart"/>
      <w:r w:rsidR="0074692F"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сериации</w:t>
      </w:r>
      <w:proofErr w:type="spellEnd"/>
      <w:r w:rsidR="0074692F"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идентификации, перцептивного моделирования; развитие тонкой моторики, зрительно-моторной координации, закрепления образа цифр, понятия «математический пример», «математическое действие»; умения ориентироваться в пространстве, различая «верх – низ», «право – лево».   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 xml:space="preserve">Набор «Палочки - </w:t>
      </w:r>
      <w:proofErr w:type="spellStart"/>
      <w:r w:rsidRPr="0074692F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>игралочки</w:t>
      </w:r>
      <w:proofErr w:type="spellEnd"/>
      <w:r w:rsidRPr="0074692F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>»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представляет собой текстильный конструктор (вязаные палочки длиной 6-7 см), который способствует развитию математических представлений и счетных умений, моторной ловкости пальцев и кистей рук, формированию представления о цвете, форме, величине, навыка усидчивости ребенка.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Содержание игрового набора:</w:t>
      </w:r>
      <w:r w:rsidR="000F485A" w:rsidRPr="000F485A">
        <w:rPr>
          <w:noProof/>
          <w:lang w:eastAsia="ru-RU"/>
        </w:rPr>
        <w:t xml:space="preserve"> </w:t>
      </w:r>
    </w:p>
    <w:p w:rsidR="0074692F" w:rsidRPr="0074692F" w:rsidRDefault="000F485A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39488" behindDoc="1" locked="0" layoutInCell="1" allowOverlap="1" wp14:anchorId="7BB60DD8" wp14:editId="123E0145">
            <wp:simplePos x="0" y="0"/>
            <wp:positionH relativeFrom="column">
              <wp:posOffset>4464050</wp:posOffset>
            </wp:positionH>
            <wp:positionV relativeFrom="paragraph">
              <wp:posOffset>-550545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16" name="Рисунок 1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4692F" w:rsidRPr="0074692F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Цветная математика (выкладывание цифр с помощью «вязаных карандашей)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lastRenderedPageBreak/>
        <w:t xml:space="preserve">Задача: 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Развивать математические представления и счётные умения, развивать моторику пальцев и кистей рук.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Результат: 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Развитие мелкой моторики, внимания; воображения; перцептивного моделирования; развитие тонкой моторики, зрительно-моторной координации, закрепления образа цифр.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Счётные палочки (короткие «вязаные карандаши» могут использоваться как счётный материал)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Задача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 Уточнить знание</w:t>
      </w: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геометрических фигур, упражняться в количественном и порядком счете, сравнение по величине, выкладывание из «вязаных карандашей» силуэты геометрических фигур, предметов по образцу.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Результат: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Овладение  математическими</w:t>
      </w:r>
      <w:proofErr w:type="gramEnd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представлениями и счётными умениями, моторной ловкостью пальцев рук, перцептивным моделированием; развитие тонкой моторики, зрительно-моторной координации.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36064" behindDoc="1" locked="0" layoutInCell="1" allowOverlap="1" wp14:anchorId="118DDB75" wp14:editId="0A28CA16">
            <wp:simplePos x="0" y="0"/>
            <wp:positionH relativeFrom="column">
              <wp:posOffset>-403860</wp:posOffset>
            </wp:positionH>
            <wp:positionV relativeFrom="paragraph">
              <wp:posOffset>101600</wp:posOffset>
            </wp:positionV>
            <wp:extent cx="2934335" cy="2200275"/>
            <wp:effectExtent l="0" t="0" r="0" b="9525"/>
            <wp:wrapTight wrapText="bothSides">
              <wp:wrapPolygon edited="0">
                <wp:start x="0" y="0"/>
                <wp:lineTo x="0" y="21506"/>
                <wp:lineTo x="21455" y="21506"/>
                <wp:lineTo x="21455" y="0"/>
                <wp:lineTo x="0" y="0"/>
              </wp:wrapPolygon>
            </wp:wrapTight>
            <wp:docPr id="60" name="Рисунок 60" descr="C:\Users\Admin\Downloads\IMG_20231103_130802_62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_20231103_130802_620 (1)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4692F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>Набор «Вязаная графика»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- это набор из холста-основы и вязаных </w:t>
      </w:r>
      <w:proofErr w:type="spellStart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шнурочков</w:t>
      </w:r>
      <w:proofErr w:type="spellEnd"/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разного цвета и размера, которые можно использовать с детьми любой возрастной группы для игровой деятельности. Набор включает в себя интеграцию пяти образовательных областей. С помощью его ребенок раскрывает свой творческий потенциал, расширяет границы творческой фантазии, пробуждает вкус к художественной импровизации, развивает и тренирует ручные умения, проявляет чувство формы, цвета, активизирует речевую деятельность, развивает наглядно-образное и словесно-логическое мышление.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Содержание игрового набора: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Мягкая геометрия (геометрические формы, рисование картин геометрическими формами)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Задача: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4692F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Выкладывать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геометрические формы на полотне; конструировать образы геометрических форм; тренировать ручные умения, проявления чувства формы, развивать наглядно – образное мышление.</w:t>
      </w:r>
    </w:p>
    <w:p w:rsidR="0074692F" w:rsidRPr="0074692F" w:rsidRDefault="000F485A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41536" behindDoc="1" locked="0" layoutInCell="1" allowOverlap="1" wp14:anchorId="0F113184" wp14:editId="21A545BC">
            <wp:simplePos x="0" y="0"/>
            <wp:positionH relativeFrom="column">
              <wp:posOffset>4533900</wp:posOffset>
            </wp:positionH>
            <wp:positionV relativeFrom="paragraph">
              <wp:posOffset>238125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17" name="Рисунок 1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4692F" w:rsidRPr="0074692F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Математические сказки (сказка или история иллюстрируется на холсте или в пространстве с помощью текстильных изделий).</w:t>
      </w:r>
      <w:r w:rsidRPr="000F485A">
        <w:rPr>
          <w:noProof/>
          <w:lang w:eastAsia="ru-RU"/>
        </w:rPr>
        <w:t xml:space="preserve"> 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Задача: 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Учиться устанавливать временные отношения; учиться количественному и порядковому счету; определять пространственное расположение предметов; запоминать такие понятия – лево, право, сверху, снизу, спереди, сзади; развивать память, логическое мышление.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lastRenderedPageBreak/>
        <w:t xml:space="preserve">Результат: </w:t>
      </w: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Развитие тонкой моторики, пространственного мышления, развитие внимания, умения ориентироваться в пространстве, различая – верх, низ, право, лево, спереди, сзади, развитие умения рассуждать и фантазировать.</w:t>
      </w:r>
    </w:p>
    <w:p w:rsidR="0074692F" w:rsidRPr="0074692F" w:rsidRDefault="0074692F" w:rsidP="0074692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4692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       Используя кейс «Мягкая педагогика» в своей работе по формированию элементарных математических представлений, я пришла к выводу, что дети любой возрастной группы проявляют большой интерес. Детям нравится использовать в игровой деятельности вязаные верёвочки, палочки. С большим интересом самостоятельно, фантазируя, на холсте изображают геометрические формы, «штрихуют» силуэты фигур, участвуют в создании математической сказки. Все задачи, которые устанавливает Федеральная образовательная программа в соответствии с возрастом, данное пособие помогает реализовать в полном объеме.</w:t>
      </w:r>
    </w:p>
    <w:p w:rsidR="0074692F" w:rsidRPr="0074692F" w:rsidRDefault="0074692F" w:rsidP="0074692F">
      <w:pPr>
        <w:spacing w:after="0" w:line="360" w:lineRule="auto"/>
        <w:ind w:left="-567" w:firstLine="284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5F419F" w:rsidRDefault="007B1291" w:rsidP="005F419F">
      <w:pPr>
        <w:widowControl w:val="0"/>
        <w:spacing w:after="0" w:line="360" w:lineRule="auto"/>
        <w:ind w:left="-567" w:firstLine="283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5F419F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 xml:space="preserve">Формирование навыков счета </w:t>
      </w:r>
      <w:r w:rsidR="005F419F" w:rsidRPr="005F419F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посредством использования</w:t>
      </w:r>
      <w:r w:rsidRPr="005F419F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 xml:space="preserve"> дидактических игр</w:t>
      </w:r>
    </w:p>
    <w:p w:rsidR="005F419F" w:rsidRPr="005F419F" w:rsidRDefault="007B1291" w:rsidP="005F419F">
      <w:pPr>
        <w:widowControl w:val="0"/>
        <w:spacing w:after="0" w:line="360" w:lineRule="auto"/>
        <w:ind w:left="-567" w:firstLine="283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5F419F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 xml:space="preserve"> у детей старшего дошкольного</w:t>
      </w:r>
      <w:r w:rsidR="005F419F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 xml:space="preserve"> </w:t>
      </w:r>
      <w:r w:rsidRPr="005F419F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возраста с ТНР</w:t>
      </w:r>
    </w:p>
    <w:p w:rsidR="005F419F" w:rsidRDefault="007B1291" w:rsidP="005F419F">
      <w:pPr>
        <w:widowControl w:val="0"/>
        <w:spacing w:after="0" w:line="360" w:lineRule="auto"/>
        <w:ind w:left="-567" w:firstLine="283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5F419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</w:t>
      </w:r>
      <w:proofErr w:type="spellStart"/>
      <w:r w:rsidRPr="005F419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Озорнина</w:t>
      </w:r>
      <w:proofErr w:type="spellEnd"/>
      <w:r w:rsidRPr="005F419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А.Л.</w:t>
      </w:r>
      <w:r w:rsidR="005F419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, воспитатель</w:t>
      </w:r>
    </w:p>
    <w:p w:rsidR="007B1291" w:rsidRPr="005F419F" w:rsidRDefault="005F419F" w:rsidP="005F419F">
      <w:pPr>
        <w:widowControl w:val="0"/>
        <w:spacing w:after="0" w:line="360" w:lineRule="auto"/>
        <w:ind w:left="-567" w:firstLine="283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</w:t>
      </w:r>
      <w:r w:rsidR="007B1291" w:rsidRPr="005F419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МБДОУ №41 «Петушок»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     Важное место в формировании математических представлений у детей дошкольного возраста занимает овладение счетом. В современных психологических и педагогических исследованиях, посвященных формированию счетной деятельности дошкольников, показано, что обучение детей должно опираться на чувственно-предметную деятельность, в процессе которой дошкольникам раскрывается значение счета и обеспечивается осознанное усвоение математики. </w:t>
      </w:r>
    </w:p>
    <w:p w:rsidR="005F419F" w:rsidRPr="005F419F" w:rsidRDefault="000F485A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color w:val="FF0000"/>
          <w:kern w:val="2"/>
          <w:sz w:val="24"/>
          <w:szCs w:val="24"/>
          <w14:ligatures w14:val="standardContextual"/>
        </w:rPr>
      </w:pPr>
      <w:r>
        <w:rPr>
          <w:noProof/>
          <w:lang w:eastAsia="ru-RU"/>
        </w:rPr>
        <w:drawing>
          <wp:anchor distT="0" distB="0" distL="114300" distR="114300" simplePos="0" relativeHeight="251843584" behindDoc="1" locked="0" layoutInCell="1" allowOverlap="1" wp14:anchorId="30BB9118" wp14:editId="26BA0E2D">
            <wp:simplePos x="0" y="0"/>
            <wp:positionH relativeFrom="column">
              <wp:posOffset>4467225</wp:posOffset>
            </wp:positionH>
            <wp:positionV relativeFrom="paragraph">
              <wp:posOffset>2604135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18" name="Рисунок 1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F419F" w:rsidRPr="005F419F">
        <w:rPr>
          <w:rFonts w:ascii="Times New Roman" w:hAnsi="Times New Roman"/>
          <w:color w:val="FF0000"/>
          <w:kern w:val="2"/>
          <w:sz w:val="24"/>
          <w:szCs w:val="24"/>
          <w14:ligatures w14:val="standardContextual"/>
        </w:rPr>
        <w:t xml:space="preserve">      </w:t>
      </w:r>
      <w:r w:rsidR="005F419F"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Дошкольники с ТНР испытывают трудности при счетных операциях</w:t>
      </w:r>
      <w:r w:rsidR="005F419F" w:rsidRPr="005F419F">
        <w:rPr>
          <w:rFonts w:ascii="Times New Roman" w:hAnsi="Times New Roman"/>
          <w:kern w:val="2"/>
          <w:sz w:val="24"/>
          <w:szCs w:val="24"/>
          <w:u w:val="single"/>
          <w14:ligatures w14:val="standardContextual"/>
        </w:rPr>
        <w:t>,</w:t>
      </w:r>
      <w:r w:rsidR="005F419F"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обусловленные речевой патологией и вторичными нарушениями высших психических функций: неустойчивость внимания, снижение вербальной памяти, страдает продуктивность запоминания, быстрой утомляемостью, отвлекаемостью. У детей с ТНР часто встречается нарушение мелкой моторики рук. Важным условием успешной работы педагога с такими детьми является гибкость в выборе форм обучения. Дидактическая игра является одним из способов формирования счетной деятельности детей с ТНР. Она является универсальным средством знакомства детей с понятиями числа и счета, сложения и вычитания.</w:t>
      </w:r>
      <w:r w:rsidRPr="000F485A">
        <w:rPr>
          <w:noProof/>
          <w:lang w:eastAsia="ru-RU"/>
        </w:rPr>
        <w:t xml:space="preserve"> 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   Одним из инновационных средств, который я использую, является дидактическое пособие </w:t>
      </w:r>
      <w:r w:rsidRPr="005F419F"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  <w:t xml:space="preserve">«Круги </w:t>
      </w:r>
      <w:proofErr w:type="spellStart"/>
      <w:r w:rsidRPr="005F419F"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  <w:t>Луллия</w:t>
      </w:r>
      <w:proofErr w:type="spellEnd"/>
      <w:r w:rsidRPr="005F419F"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  <w:t>».</w:t>
      </w: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С помощью данного пособия решаются следующие задачи: 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- формирование умений составлять и решать простые арифметические задачи на сложение и на вычитание;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-   обучение составлению и решению простых арифметических примеров;                                                                                                  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lastRenderedPageBreak/>
        <w:t xml:space="preserve"> - закрепление навыков порядкового и количественного счёта в пределах 10;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- закрепление умения соотносить цифру и количество предметов;</w:t>
      </w:r>
    </w:p>
    <w:p w:rsidR="005F419F" w:rsidRPr="005F419F" w:rsidRDefault="000F485A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noProof/>
          <w:kern w:val="2"/>
          <w:sz w:val="24"/>
          <w:szCs w:val="24"/>
          <w:lang w:eastAsia="ru-RU"/>
          <w14:ligatures w14:val="standardContextual"/>
        </w:rPr>
        <w:drawing>
          <wp:anchor distT="0" distB="0" distL="114300" distR="114300" simplePos="0" relativeHeight="251720704" behindDoc="1" locked="0" layoutInCell="1" allowOverlap="1" wp14:anchorId="1E994F96" wp14:editId="7A8EE6A9">
            <wp:simplePos x="0" y="0"/>
            <wp:positionH relativeFrom="column">
              <wp:posOffset>2796540</wp:posOffset>
            </wp:positionH>
            <wp:positionV relativeFrom="paragraph">
              <wp:posOffset>231775</wp:posOffset>
            </wp:positionV>
            <wp:extent cx="2990215" cy="2242185"/>
            <wp:effectExtent l="0" t="0" r="635" b="5715"/>
            <wp:wrapTight wrapText="bothSides">
              <wp:wrapPolygon edited="0">
                <wp:start x="0" y="0"/>
                <wp:lineTo x="0" y="21472"/>
                <wp:lineTo x="21467" y="21472"/>
                <wp:lineTo x="21467" y="0"/>
                <wp:lineTo x="0" y="0"/>
              </wp:wrapPolygon>
            </wp:wrapTight>
            <wp:docPr id="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877074" name="Рисунок 1785877074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215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419F"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- формирование представления о том, что результат счета не зависит от расположения предметов и направления счета.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   По данному пособию разработала дидактические игры.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b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b/>
          <w:kern w:val="2"/>
          <w:sz w:val="24"/>
          <w:szCs w:val="24"/>
          <w14:ligatures w14:val="standardContextual"/>
        </w:rPr>
        <w:t>Игра «Подбери цифру»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Используется два круга: большое и маленькое. На маленьком круге изображены цифры, на нижнем – картинки с предметами. С помощью стрелки выбираем цифру. Предлагаем детям рассмотреть цифру, правильно назвать её, затем подобрать картинку на нижнем круге, количество предметов на которой соответствует этой цифре.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b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b/>
          <w:kern w:val="2"/>
          <w:sz w:val="24"/>
          <w:szCs w:val="24"/>
          <w14:ligatures w14:val="standardContextual"/>
        </w:rPr>
        <w:t>Игра «Составь задачу»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На нижний круг разложить предметные картинки, на средний – цифры со знаком на сложение или на вычитание, на верхний – цифры от 1 до 9. Круги раскрутить и с помощью стрелки определить, какую задачу будут составлять. 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b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b/>
          <w:kern w:val="2"/>
          <w:sz w:val="24"/>
          <w:szCs w:val="24"/>
          <w14:ligatures w14:val="standardContextual"/>
        </w:rPr>
        <w:t>Игра «Реши пример»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Используем два круга. На среднем круге раскладываются цифры, на нижнем – примеры. С помощью стрелки выбираем цифру. Предлагаю детям рассмотреть цифру, правильно назвать её, затем подобрать пример на нижнем круге, которой соответствует этой цифре.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      Использование пособия «Круги </w:t>
      </w:r>
      <w:proofErr w:type="spellStart"/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Луллия</w:t>
      </w:r>
      <w:proofErr w:type="spellEnd"/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» в своей работе помогает не только успешно решать обучающие задачи, но и быстро осуществлять контроль уровня знаний и развития детей; в игровой форме закреплять и систематизировать освоенный материал, учитывая индивидуальные особенности ребёнка; комплексно развивать логическое мышление, внимание, память, воображение и речь.</w:t>
      </w:r>
    </w:p>
    <w:p w:rsidR="005F419F" w:rsidRPr="005F419F" w:rsidRDefault="000F485A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>
        <w:rPr>
          <w:noProof/>
          <w:lang w:eastAsia="ru-RU"/>
        </w:rPr>
        <w:drawing>
          <wp:anchor distT="0" distB="0" distL="114300" distR="114300" simplePos="0" relativeHeight="251845632" behindDoc="1" locked="0" layoutInCell="1" allowOverlap="1" wp14:anchorId="517A6763" wp14:editId="5FDD32DB">
            <wp:simplePos x="0" y="0"/>
            <wp:positionH relativeFrom="column">
              <wp:posOffset>4495165</wp:posOffset>
            </wp:positionH>
            <wp:positionV relativeFrom="paragraph">
              <wp:posOffset>763905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19" name="Рисунок 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F419F"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   Дети с ТНР для успешного освоения учебного материала нуждаются в модификации способов его подачи. Исходя из этого, в совместной образовательной деятельности с воспитанниками применяю дидактическое пособие из фетра, которое позволяет развить сенсомоторную сферу, словесно-логическое мышление, дают возможность скорректировать речевые и двигательные нарушения, тактильные восприятия.</w:t>
      </w:r>
      <w:r w:rsidRPr="000F485A">
        <w:rPr>
          <w:noProof/>
          <w:lang w:eastAsia="ru-RU"/>
        </w:rPr>
        <w:t xml:space="preserve"> 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  <w:t xml:space="preserve">       </w:t>
      </w:r>
      <w:proofErr w:type="spellStart"/>
      <w:r w:rsidRPr="005F419F"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  <w:t>Фетробук</w:t>
      </w:r>
      <w:proofErr w:type="spellEnd"/>
      <w:r w:rsidRPr="005F419F"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  <w:t xml:space="preserve"> «От 1 до 10»</w:t>
      </w: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— это разноцветная книга, которая полна сюрпризов. На каждой странице представлено число и объемное </w:t>
      </w: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lastRenderedPageBreak/>
        <w:t xml:space="preserve">изображение различных предметов по количеству, </w:t>
      </w:r>
      <w:r w:rsidRPr="005F419F">
        <w:rPr>
          <w:rFonts w:ascii="Times New Roman" w:hAnsi="Times New Roman"/>
          <w:noProof/>
          <w:kern w:val="2"/>
          <w:sz w:val="24"/>
          <w:szCs w:val="24"/>
          <w:lang w:eastAsia="ru-RU"/>
          <w14:ligatures w14:val="standardContextual"/>
        </w:rPr>
        <w:drawing>
          <wp:anchor distT="0" distB="0" distL="114300" distR="114300" simplePos="0" relativeHeight="251721728" behindDoc="1" locked="0" layoutInCell="1" allowOverlap="1" wp14:anchorId="61E0705D" wp14:editId="7A4385C2">
            <wp:simplePos x="0" y="0"/>
            <wp:positionH relativeFrom="column">
              <wp:posOffset>4244340</wp:posOffset>
            </wp:positionH>
            <wp:positionV relativeFrom="paragraph">
              <wp:posOffset>175260</wp:posOffset>
            </wp:positionV>
            <wp:extent cx="1428750" cy="1412794"/>
            <wp:effectExtent l="0" t="0" r="0" b="0"/>
            <wp:wrapTight wrapText="bothSides">
              <wp:wrapPolygon edited="0">
                <wp:start x="0" y="0"/>
                <wp:lineTo x="0" y="21270"/>
                <wp:lineTo x="21312" y="21270"/>
                <wp:lineTo x="21312" y="0"/>
                <wp:lineTo x="0" y="0"/>
              </wp:wrapPolygon>
            </wp:wrapTight>
            <wp:docPr id="4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961040" name="Рисунок 1071961040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50" r="14805"/>
                    <a:stretch/>
                  </pic:blipFill>
                  <pic:spPr bwMode="auto">
                    <a:xfrm>
                      <a:off x="0" y="0"/>
                      <a:ext cx="1428750" cy="1412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соответствующее данному числу. Яркие страницы с пуговицами, кнопками, кармашками позволяют активизировать речевую деятельность, мыслительные процессы и мелкую моторику детей.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noProof/>
          <w:kern w:val="2"/>
          <w:sz w:val="24"/>
          <w:szCs w:val="24"/>
          <w:lang w:eastAsia="ru-RU"/>
          <w14:ligatures w14:val="standardContextual"/>
        </w:rPr>
        <w:drawing>
          <wp:anchor distT="0" distB="0" distL="114300" distR="114300" simplePos="0" relativeHeight="251722752" behindDoc="1" locked="0" layoutInCell="1" allowOverlap="1" wp14:anchorId="50470EAF" wp14:editId="510B363A">
            <wp:simplePos x="0" y="0"/>
            <wp:positionH relativeFrom="column">
              <wp:posOffset>3244215</wp:posOffset>
            </wp:positionH>
            <wp:positionV relativeFrom="paragraph">
              <wp:posOffset>922020</wp:posOffset>
            </wp:positionV>
            <wp:extent cx="2581275" cy="1424940"/>
            <wp:effectExtent l="0" t="0" r="9525" b="3810"/>
            <wp:wrapTight wrapText="bothSides">
              <wp:wrapPolygon edited="0">
                <wp:start x="21600" y="21600"/>
                <wp:lineTo x="21600" y="231"/>
                <wp:lineTo x="80" y="231"/>
                <wp:lineTo x="80" y="21600"/>
                <wp:lineTo x="21600" y="21600"/>
              </wp:wrapPolygon>
            </wp:wrapTight>
            <wp:docPr id="4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696925" name="Рисунок 1091696925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29" b="17246"/>
                    <a:stretch/>
                  </pic:blipFill>
                  <pic:spPr bwMode="auto">
                    <a:xfrm rot="10800000">
                      <a:off x="0" y="0"/>
                      <a:ext cx="2581275" cy="1424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F419F">
        <w:rPr>
          <w:rFonts w:ascii="Times New Roman" w:hAnsi="Times New Roman"/>
          <w:noProof/>
          <w:kern w:val="2"/>
          <w:sz w:val="24"/>
          <w:szCs w:val="24"/>
          <w14:ligatures w14:val="standardContextual"/>
        </w:rPr>
        <w:t xml:space="preserve"> </w:t>
      </w: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Использование методического пособия стимулирует умственную активность детей, формирует у них умение сравнивать рядом стоящие числа в пределах 10 на основе сравнения конкретных множеств. Манипулируя с набором правильно подобранных деталей, ребенок соотносит количество с числом, может составить логическую цепочку последовательных действий, что благотворно влияет на развитие зрительной памяти, общих речевых навыков, способствует расширению словаря. Упражнения, предложенные в книге, развивают осязательное восприятие, тактильные и кинетические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ощущения мелкую и крупную моторику. 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        В практике также использую </w:t>
      </w:r>
      <w:proofErr w:type="spellStart"/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лэпбук</w:t>
      </w:r>
      <w:proofErr w:type="spellEnd"/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с копилкой дидактических игр с предметами.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     </w:t>
      </w:r>
      <w:r w:rsidRPr="005F419F"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  <w:t xml:space="preserve">   </w:t>
      </w: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Дидактические игры с предметами</w:t>
      </w:r>
      <w:r w:rsidRPr="005F419F"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  <w:t xml:space="preserve"> </w:t>
      </w: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формируют у детей с ТНР количественные представления, способствует развитию координации «глаз — рука»; ребенок учится фиксировать свое внимание на руке и на предмете, самостоятельно ощупывать предмет, следить за его перемещением, находить его место и т. п.   Игры формируют у детей представления об одинаковом количестве, дают реальную возможность соотносить количество без пересчета, на основе пересчета и т. п.; формируют как количественные, так и пространственные представления. Счетный материал также активно используется для развития движений кистей рук и совершенствования зрительного, слухового и тактильного анализаторов.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  <w:t>Дидактические игры с прищепками: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Игра «Числовые домики»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Ведущий раздает карточки с изображением домиков с цифрами. Ребенок рассматривает числовые домики и заселяет нужное число.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Игра «Найди пропущенные числа»</w:t>
      </w:r>
    </w:p>
    <w:p w:rsidR="005F419F" w:rsidRPr="005F419F" w:rsidRDefault="000F485A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>
        <w:rPr>
          <w:noProof/>
          <w:lang w:eastAsia="ru-RU"/>
        </w:rPr>
        <w:drawing>
          <wp:anchor distT="0" distB="0" distL="114300" distR="114300" simplePos="0" relativeHeight="251847680" behindDoc="1" locked="0" layoutInCell="1" allowOverlap="1" wp14:anchorId="1F940CD9" wp14:editId="0DBDB2E2">
            <wp:simplePos x="0" y="0"/>
            <wp:positionH relativeFrom="column">
              <wp:posOffset>4419600</wp:posOffset>
            </wp:positionH>
            <wp:positionV relativeFrom="paragraph">
              <wp:posOffset>161925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20" name="Рисунок 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F419F"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Играют 1 или 2 человека. Дети должны определить какая цифра пропущена и с помощью цифр на прищепках заполнить пропуски.</w:t>
      </w:r>
      <w:r w:rsidRPr="000F485A">
        <w:rPr>
          <w:noProof/>
          <w:lang w:eastAsia="ru-RU"/>
        </w:rPr>
        <w:t xml:space="preserve"> 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Игра «Кто соседи»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Ведущий загадывает число. Другой участник игры должен назвать последующее и предыдущее число, прикрепить прищепку с соответствующими цифрами. 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noProof/>
          <w:color w:val="FF0000"/>
          <w:kern w:val="2"/>
          <w:sz w:val="24"/>
          <w:szCs w:val="24"/>
          <w:lang w:eastAsia="ru-RU"/>
          <w14:ligatures w14:val="standardContextual"/>
        </w:rPr>
        <w:lastRenderedPageBreak/>
        <w:drawing>
          <wp:anchor distT="0" distB="0" distL="114300" distR="114300" simplePos="0" relativeHeight="251723776" behindDoc="1" locked="0" layoutInCell="1" allowOverlap="1" wp14:anchorId="74535E76" wp14:editId="3D5BBBE5">
            <wp:simplePos x="0" y="0"/>
            <wp:positionH relativeFrom="column">
              <wp:posOffset>2606040</wp:posOffset>
            </wp:positionH>
            <wp:positionV relativeFrom="paragraph">
              <wp:posOffset>121285</wp:posOffset>
            </wp:positionV>
            <wp:extent cx="1333500" cy="1299210"/>
            <wp:effectExtent l="0" t="0" r="0" b="0"/>
            <wp:wrapTight wrapText="bothSides">
              <wp:wrapPolygon edited="0">
                <wp:start x="0" y="0"/>
                <wp:lineTo x="0" y="21220"/>
                <wp:lineTo x="21291" y="21220"/>
                <wp:lineTo x="21291" y="0"/>
                <wp:lineTo x="0" y="0"/>
              </wp:wrapPolygon>
            </wp:wrapTight>
            <wp:docPr id="4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649144" name="Рисунок 301649144"/>
                    <pic:cNvPicPr/>
                  </pic:nvPicPr>
                  <pic:blipFill rotWithShape="1"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59" r="10264"/>
                    <a:stretch/>
                  </pic:blipFill>
                  <pic:spPr bwMode="auto">
                    <a:xfrm>
                      <a:off x="0" y="0"/>
                      <a:ext cx="1333500" cy="1299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F419F">
        <w:rPr>
          <w:rFonts w:ascii="Times New Roman" w:hAnsi="Times New Roman"/>
          <w:noProof/>
          <w:color w:val="FF0000"/>
          <w:kern w:val="2"/>
          <w:sz w:val="24"/>
          <w:szCs w:val="24"/>
          <w:lang w:eastAsia="ru-RU"/>
          <w14:ligatures w14:val="standardContextual"/>
        </w:rPr>
        <w:drawing>
          <wp:anchor distT="0" distB="0" distL="114300" distR="114300" simplePos="0" relativeHeight="251725824" behindDoc="1" locked="0" layoutInCell="1" allowOverlap="1" wp14:anchorId="74E76607" wp14:editId="6C4201DE">
            <wp:simplePos x="0" y="0"/>
            <wp:positionH relativeFrom="column">
              <wp:posOffset>4272915</wp:posOffset>
            </wp:positionH>
            <wp:positionV relativeFrom="paragraph">
              <wp:posOffset>118110</wp:posOffset>
            </wp:positionV>
            <wp:extent cx="1485900" cy="1293966"/>
            <wp:effectExtent l="0" t="0" r="0" b="1905"/>
            <wp:wrapTight wrapText="bothSides">
              <wp:wrapPolygon edited="0">
                <wp:start x="0" y="0"/>
                <wp:lineTo x="0" y="21314"/>
                <wp:lineTo x="21323" y="21314"/>
                <wp:lineTo x="21323" y="0"/>
                <wp:lineTo x="0" y="0"/>
              </wp:wrapPolygon>
            </wp:wrapTight>
            <wp:docPr id="4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464354" name="Рисунок 1482464354"/>
                    <pic:cNvPicPr/>
                  </pic:nvPicPr>
                  <pic:blipFill rotWithShape="1"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78"/>
                    <a:stretch/>
                  </pic:blipFill>
                  <pic:spPr bwMode="auto">
                    <a:xfrm>
                      <a:off x="0" y="0"/>
                      <a:ext cx="1485900" cy="12939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F419F"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  <w:t>Дидактические игры с крышками</w:t>
      </w: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(крупной мозаикой):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Игра «Числовая цепочка»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noProof/>
          <w:color w:val="FF0000"/>
          <w:kern w:val="2"/>
          <w:sz w:val="24"/>
          <w:szCs w:val="24"/>
          <w:lang w:eastAsia="ru-RU"/>
          <w14:ligatures w14:val="standardContextual"/>
        </w:rPr>
        <w:drawing>
          <wp:anchor distT="0" distB="0" distL="114300" distR="114300" simplePos="0" relativeHeight="251724800" behindDoc="1" locked="0" layoutInCell="1" allowOverlap="1" wp14:anchorId="659B1F4A" wp14:editId="0B0C4482">
            <wp:simplePos x="0" y="0"/>
            <wp:positionH relativeFrom="column">
              <wp:posOffset>3716655</wp:posOffset>
            </wp:positionH>
            <wp:positionV relativeFrom="paragraph">
              <wp:posOffset>305435</wp:posOffset>
            </wp:positionV>
            <wp:extent cx="1547495" cy="2575560"/>
            <wp:effectExtent l="318" t="0" r="0" b="0"/>
            <wp:wrapTight wrapText="bothSides">
              <wp:wrapPolygon edited="0">
                <wp:start x="21596" y="-3"/>
                <wp:lineTo x="324" y="-3"/>
                <wp:lineTo x="324" y="21406"/>
                <wp:lineTo x="21596" y="21406"/>
                <wp:lineTo x="21596" y="-3"/>
              </wp:wrapPolygon>
            </wp:wrapTight>
            <wp:docPr id="5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389448" name="Рисунок 1370389448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04"/>
                    <a:stretch/>
                  </pic:blipFill>
                  <pic:spPr bwMode="auto">
                    <a:xfrm rot="16200000">
                      <a:off x="0" y="0"/>
                      <a:ext cx="1547495" cy="2575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Ведущий дает задание собрать цепочку из 5 (7, 9) крышек с цифрами и математическими знаками. Ребенок выстраивает цепочку количество которых равна сумме или разности первых двух крышек. Это число является началом следующего примера и т.д.          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Игра «Больше – меньше».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В игре участвуют два ребенка. Каждому предлагается мешочек с крышками, дети одновременно, на ощупь достают крышки и сравнивают у кого число больше, меньше. У кого оказалось число на крышке больше забирает себе обе крышки и продолжают играть дальше.  Как вариант можно усложнить на сколько больше или меньше. Можно предложить карточку, где дети должны поставить знак между числами или крышку, где дано число и стоит знак, а дети подбирают нужное число. Или на середину крышки ставится крышка со знаком меньше </w:t>
      </w:r>
      <w:proofErr w:type="gramStart"/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&lt; или</w:t>
      </w:r>
      <w:proofErr w:type="gramEnd"/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больше &gt;, дети подбирают выставляют крышки двух цветов.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b/>
          <w:bCs/>
          <w:kern w:val="2"/>
          <w:sz w:val="24"/>
          <w:szCs w:val="24"/>
          <w14:ligatures w14:val="standardContextual"/>
        </w:rPr>
        <w:t>Дидактические игры с пуговицами: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Игра «Сосчитай правильно»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Эта игра упражняет в счете предметов по осязанию. Дети становятся в ряд, руки держат за спиной. Ведущий раздает всем по одной карточке с нашитыми пуговицами от двух до 8. Ведущий называет числа: «2, З и т. д.», а дети, в руках у которых карточка с таким же числом пуговиц, показывают ее. Считать пуговицы можно только за спиной. 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Игра «У кого больше пуговиц»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>Играю 2 или более детей. Ведущий дает задание в общем количестве пуговиц каждому ребенку найти одинаковые пуговицы как можно больше. После выполнения задания, дети сравнивают количество пуговиц, определяют у кого больше.</w:t>
      </w:r>
      <w:r w:rsidR="000F485A" w:rsidRPr="000F485A">
        <w:rPr>
          <w:noProof/>
          <w:lang w:eastAsia="ru-RU"/>
        </w:rPr>
        <w:t xml:space="preserve"> </w:t>
      </w:r>
    </w:p>
    <w:p w:rsidR="005F419F" w:rsidRPr="005F419F" w:rsidRDefault="000F485A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>
        <w:rPr>
          <w:noProof/>
          <w:lang w:eastAsia="ru-RU"/>
        </w:rPr>
        <w:drawing>
          <wp:anchor distT="0" distB="0" distL="114300" distR="114300" simplePos="0" relativeHeight="251849728" behindDoc="1" locked="0" layoutInCell="1" allowOverlap="1" wp14:anchorId="3D8BAC56" wp14:editId="325F2F44">
            <wp:simplePos x="0" y="0"/>
            <wp:positionH relativeFrom="column">
              <wp:posOffset>4581525</wp:posOffset>
            </wp:positionH>
            <wp:positionV relativeFrom="paragraph">
              <wp:posOffset>480060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21" name="Рисунок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F419F"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       Использование дидактических игр в процессе формирования навыков счета способствует эффективному усвоению программного материала по данному разделу, так как в процессе игры у детей с ТНР вырабатывается привычка сосредотачиваться, мыслить самостоятельно, развиваются психические процессы. Дидактическая игра дает возможность ребенку усваивать материал в наглядно-действенной форме, с опорой на непосредственные практические или игровые действия. </w:t>
      </w:r>
    </w:p>
    <w:p w:rsidR="005F419F" w:rsidRPr="005F419F" w:rsidRDefault="005F419F" w:rsidP="005F419F">
      <w:pPr>
        <w:spacing w:after="0" w:line="360" w:lineRule="auto"/>
        <w:ind w:left="-567" w:firstLine="283"/>
        <w:jc w:val="both"/>
        <w:rPr>
          <w:rFonts w:ascii="Times New Roman" w:hAnsi="Times New Roman"/>
          <w:kern w:val="2"/>
          <w:sz w:val="24"/>
          <w:szCs w:val="24"/>
          <w14:ligatures w14:val="standardContextual"/>
        </w:rPr>
      </w:pPr>
      <w:r w:rsidRPr="005F419F">
        <w:rPr>
          <w:rFonts w:ascii="Times New Roman" w:hAnsi="Times New Roman"/>
          <w:kern w:val="2"/>
          <w:sz w:val="24"/>
          <w:szCs w:val="24"/>
          <w14:ligatures w14:val="standardContextual"/>
        </w:rPr>
        <w:t xml:space="preserve">       </w:t>
      </w:r>
    </w:p>
    <w:p w:rsidR="005F419F" w:rsidRPr="00406E1F" w:rsidRDefault="007B1291" w:rsidP="00406E1F">
      <w:pPr>
        <w:widowControl w:val="0"/>
        <w:spacing w:after="0" w:line="360" w:lineRule="auto"/>
        <w:ind w:left="-567" w:firstLine="284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406E1F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lastRenderedPageBreak/>
        <w:t>Интерактивное панно</w:t>
      </w:r>
    </w:p>
    <w:p w:rsidR="00406E1F" w:rsidRDefault="007B1291" w:rsidP="00406E1F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406E1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Киреева А.В.,</w:t>
      </w:r>
      <w:r w:rsidR="00406E1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воспитатель</w:t>
      </w:r>
    </w:p>
    <w:p w:rsidR="00406E1F" w:rsidRDefault="007B1291" w:rsidP="00406E1F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proofErr w:type="spellStart"/>
      <w:r w:rsidRPr="00406E1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Пузанова</w:t>
      </w:r>
      <w:proofErr w:type="spellEnd"/>
      <w:r w:rsidRPr="00406E1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О.И.</w:t>
      </w:r>
      <w:r w:rsidR="00406E1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, старший воспитатель</w:t>
      </w:r>
    </w:p>
    <w:p w:rsidR="007B1291" w:rsidRPr="00406E1F" w:rsidRDefault="007B1291" w:rsidP="00406E1F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406E1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МБДОУ №42 «</w:t>
      </w:r>
      <w:proofErr w:type="spellStart"/>
      <w:r w:rsidRPr="00406E1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Пингвинчик</w:t>
      </w:r>
      <w:proofErr w:type="spellEnd"/>
      <w:r w:rsidRPr="00406E1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»</w:t>
      </w:r>
    </w:p>
    <w:p w:rsidR="00406E1F" w:rsidRPr="00406E1F" w:rsidRDefault="000F485A" w:rsidP="00406E1F">
      <w:pPr>
        <w:spacing w:after="0" w:line="360" w:lineRule="auto"/>
        <w:ind w:left="-567" w:firstLine="284"/>
        <w:jc w:val="both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406E1F">
        <w:rPr>
          <w:rFonts w:ascii="Times New Roman" w:hAnsi="Times New Roman"/>
          <w:i/>
          <w:noProof/>
          <w:color w:val="333333"/>
          <w:sz w:val="24"/>
          <w:szCs w:val="24"/>
          <w:u w:val="single"/>
          <w:lang w:eastAsia="ru-RU"/>
        </w:rPr>
        <w:drawing>
          <wp:anchor distT="0" distB="0" distL="114300" distR="114300" simplePos="0" relativeHeight="251727872" behindDoc="1" locked="0" layoutInCell="1" allowOverlap="1" wp14:anchorId="2990BD71" wp14:editId="30C06D18">
            <wp:simplePos x="0" y="0"/>
            <wp:positionH relativeFrom="margin">
              <wp:posOffset>3272790</wp:posOffset>
            </wp:positionH>
            <wp:positionV relativeFrom="margin">
              <wp:posOffset>1213485</wp:posOffset>
            </wp:positionV>
            <wp:extent cx="2634615" cy="1977390"/>
            <wp:effectExtent l="0" t="0" r="0" b="3810"/>
            <wp:wrapTight wrapText="bothSides">
              <wp:wrapPolygon edited="0">
                <wp:start x="0" y="0"/>
                <wp:lineTo x="0" y="21434"/>
                <wp:lineTo x="21397" y="21434"/>
                <wp:lineTo x="21397" y="0"/>
                <wp:lineTo x="0" y="0"/>
              </wp:wrapPolygon>
            </wp:wrapTight>
            <wp:docPr id="51" name="Рисунок 1" descr="C:\Users\dou42\Downloads\IMG_4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u42\Downloads\IMG_447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615" cy="1977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6E1F" w:rsidRPr="00406E1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В младенчестве фундаментом познавательного развития является восприятие окружающей действительности, на развитие которого направлено сенсорное воспитание. Основная его задача – помочь ребенку накопить представления о цвете, форме, величине, фактуре и других свойствах предметов и явлений.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406E1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Чрезвычайно важно своевременно обогатить ребенка зрительными, слуховыми, осязательными впечатлениями, чему прежде всего способствует насыщение окружающей среды предметами, соответствующими особенностями сенсорного развития ребенка раннего возраста, в том числе дидактическими материалами.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406E1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Интерактивное панно – это дидактическое пособие, с помощью которого можно решать педагогические задачи в разных образовательных областях. Данное пособие реализует принципы развивающего обучения и воспитания, соответствующее требованиям ФГОС ДО и ФОП ДО.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406E1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Для разработки панно в группе раннего возраста, были привлечены родители воспитанников (законные представители). 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406E1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На первом этапе была проведена консультация о развитии детей раннего возраста в целом, а </w:t>
      </w:r>
      <w:proofErr w:type="gramStart"/>
      <w:r w:rsidRPr="00406E1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так же</w:t>
      </w:r>
      <w:proofErr w:type="gramEnd"/>
      <w:r w:rsidRPr="00406E1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 затронута тема развития мелкой моторики и непосредственно сенсорного воспитания. Был представлен консультативный материал о разновидностях панно, о технологии его изготовления, об основных целях и задачах данного пособия.  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hAnsi="Times New Roman"/>
          <w:color w:val="333333"/>
          <w:sz w:val="24"/>
          <w:szCs w:val="24"/>
          <w:shd w:val="clear" w:color="auto" w:fill="FFFFFF"/>
        </w:rPr>
      </w:pPr>
      <w:r w:rsidRPr="00406E1F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 xml:space="preserve">Каждый родитель проявил творчество и смекалку, предлагаю вниманию работы, которые будут актуальны для работников педагогического сообщества в работе с детьми раннего возраста. 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hAnsi="Times New Roman"/>
          <w:i/>
          <w:color w:val="333333"/>
          <w:sz w:val="24"/>
          <w:szCs w:val="24"/>
          <w:u w:val="single"/>
          <w:shd w:val="clear" w:color="auto" w:fill="FFFFFF"/>
        </w:rPr>
      </w:pPr>
      <w:r w:rsidRPr="00406E1F">
        <w:rPr>
          <w:rFonts w:ascii="Times New Roman" w:hAnsi="Times New Roman"/>
          <w:i/>
          <w:color w:val="333333"/>
          <w:sz w:val="24"/>
          <w:szCs w:val="24"/>
          <w:u w:val="single"/>
          <w:shd w:val="clear" w:color="auto" w:fill="FFFFFF"/>
        </w:rPr>
        <w:t>Панно «Ферма»</w:t>
      </w:r>
      <w:r w:rsidRPr="00406E1F">
        <w:rPr>
          <w:rFonts w:ascii="Times New Roman" w:hAnsi="Times New Roman"/>
          <w:noProof/>
          <w:sz w:val="24"/>
          <w:szCs w:val="24"/>
        </w:rPr>
        <w:t xml:space="preserve"> </w:t>
      </w:r>
    </w:p>
    <w:p w:rsidR="00406E1F" w:rsidRPr="00406E1F" w:rsidRDefault="000F485A" w:rsidP="00406E1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51776" behindDoc="1" locked="0" layoutInCell="1" allowOverlap="1" wp14:anchorId="3514F3CE" wp14:editId="7FD9F88E">
            <wp:simplePos x="0" y="0"/>
            <wp:positionH relativeFrom="column">
              <wp:posOffset>4476750</wp:posOffset>
            </wp:positionH>
            <wp:positionV relativeFrom="paragraph">
              <wp:posOffset>60960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22" name="Рисунок 1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06E1F" w:rsidRPr="00406E1F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 xml:space="preserve">Панно выполнено на формате А3, обтянутое тканью. На панно представлены домашние животные: корова, свинья; имеются домики, озеленение в виде елок, кустарников, клумб с цветами, травы. На панно есть солнышко, сборное из двух геометрических фигур разного цвета и соответственно лучики. Все детали на панно выполнены из фетра, </w:t>
      </w:r>
      <w:r w:rsidR="00406E1F" w:rsidRPr="00406E1F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lastRenderedPageBreak/>
        <w:t>закрепляются на липучки, детали съемные, что доставляет возможность менять местами композиции.</w:t>
      </w:r>
    </w:p>
    <w:p w:rsidR="00406E1F" w:rsidRPr="00406E1F" w:rsidRDefault="000F485A" w:rsidP="00406E1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</w:pPr>
      <w:r w:rsidRPr="00406E1F">
        <w:rPr>
          <w:rFonts w:ascii="Times New Roman" w:eastAsia="Times New Roman" w:hAnsi="Times New Roman"/>
          <w:noProof/>
          <w:color w:val="333333"/>
          <w:sz w:val="24"/>
          <w:szCs w:val="24"/>
          <w:lang w:eastAsia="ru-RU"/>
        </w:rPr>
        <w:drawing>
          <wp:anchor distT="0" distB="0" distL="114300" distR="114300" simplePos="0" relativeHeight="251728896" behindDoc="1" locked="0" layoutInCell="1" allowOverlap="1" wp14:anchorId="3F3B4B45" wp14:editId="60C36F9B">
            <wp:simplePos x="0" y="0"/>
            <wp:positionH relativeFrom="margin">
              <wp:posOffset>3710305</wp:posOffset>
            </wp:positionH>
            <wp:positionV relativeFrom="margin">
              <wp:posOffset>952500</wp:posOffset>
            </wp:positionV>
            <wp:extent cx="2503805" cy="1879600"/>
            <wp:effectExtent l="7303" t="0" r="0" b="0"/>
            <wp:wrapTight wrapText="bothSides">
              <wp:wrapPolygon edited="0">
                <wp:start x="63" y="21684"/>
                <wp:lineTo x="21427" y="21684"/>
                <wp:lineTo x="21427" y="230"/>
                <wp:lineTo x="63" y="230"/>
                <wp:lineTo x="63" y="21684"/>
              </wp:wrapPolygon>
            </wp:wrapTight>
            <wp:docPr id="52" name="Рисунок 6" descr="C:\Users\dou42\Downloads\IMG_4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ou42\Downloads\IMG_4479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3805" cy="187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6E1F" w:rsidRPr="00406E1F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С помощью данного панно можно закреплять цвет, форму, ориентировку в пространстве, мелкую моторику рук, тактильные ощущения, знакомиться с домашними животными.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i/>
          <w:color w:val="333333"/>
          <w:sz w:val="24"/>
          <w:szCs w:val="24"/>
          <w:u w:val="single"/>
          <w:shd w:val="clear" w:color="auto" w:fill="FFFFFF"/>
          <w:lang w:eastAsia="ru-RU"/>
        </w:rPr>
      </w:pPr>
      <w:r w:rsidRPr="00406E1F">
        <w:rPr>
          <w:rFonts w:ascii="Times New Roman" w:eastAsia="Times New Roman" w:hAnsi="Times New Roman"/>
          <w:i/>
          <w:color w:val="333333"/>
          <w:sz w:val="24"/>
          <w:szCs w:val="24"/>
          <w:u w:val="single"/>
          <w:shd w:val="clear" w:color="auto" w:fill="FFFFFF"/>
          <w:lang w:eastAsia="ru-RU"/>
        </w:rPr>
        <w:t xml:space="preserve">Панно </w:t>
      </w:r>
      <w:proofErr w:type="gramStart"/>
      <w:r w:rsidRPr="00406E1F">
        <w:rPr>
          <w:rFonts w:ascii="Times New Roman" w:eastAsia="Times New Roman" w:hAnsi="Times New Roman"/>
          <w:i/>
          <w:color w:val="333333"/>
          <w:sz w:val="24"/>
          <w:szCs w:val="24"/>
          <w:u w:val="single"/>
          <w:shd w:val="clear" w:color="auto" w:fill="FFFFFF"/>
          <w:lang w:eastAsia="ru-RU"/>
        </w:rPr>
        <w:t>« Божья</w:t>
      </w:r>
      <w:proofErr w:type="gramEnd"/>
      <w:r w:rsidRPr="00406E1F">
        <w:rPr>
          <w:rFonts w:ascii="Times New Roman" w:eastAsia="Times New Roman" w:hAnsi="Times New Roman"/>
          <w:i/>
          <w:color w:val="333333"/>
          <w:sz w:val="24"/>
          <w:szCs w:val="24"/>
          <w:u w:val="single"/>
          <w:shd w:val="clear" w:color="auto" w:fill="FFFFFF"/>
          <w:lang w:eastAsia="ru-RU"/>
        </w:rPr>
        <w:t xml:space="preserve"> коровка»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</w:pPr>
      <w:r w:rsidRPr="00406E1F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 xml:space="preserve">Панно выполнено на формате А4 из фетра. </w:t>
      </w:r>
      <w:proofErr w:type="gramStart"/>
      <w:r w:rsidRPr="00406E1F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>Помимо знакомство</w:t>
      </w:r>
      <w:proofErr w:type="gramEnd"/>
      <w:r w:rsidRPr="00406E1F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 xml:space="preserve"> с забавной божьей коровкой и ее основными цветами, у детей есть возможность самим менять цветовые круги на животике, отстегивая их от пуговок и пряча в кармашек на молнии. 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</w:pPr>
      <w:r w:rsidRPr="00406E1F">
        <w:rPr>
          <w:rFonts w:ascii="Times New Roman" w:eastAsia="Times New Roman" w:hAnsi="Times New Roman"/>
          <w:color w:val="333333"/>
          <w:sz w:val="24"/>
          <w:szCs w:val="24"/>
          <w:shd w:val="clear" w:color="auto" w:fill="FFFFFF"/>
          <w:lang w:eastAsia="ru-RU"/>
        </w:rPr>
        <w:t xml:space="preserve">Таким образом закрепляются цвета, форма, формируются умения взаимодействовать с пуговками, что активно сказывается на мелкой моторике рук. </w:t>
      </w:r>
    </w:p>
    <w:p w:rsidR="00406E1F" w:rsidRPr="00406E1F" w:rsidRDefault="000F485A" w:rsidP="00406E1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i/>
          <w:color w:val="333333"/>
          <w:sz w:val="24"/>
          <w:szCs w:val="24"/>
          <w:u w:val="single"/>
          <w:shd w:val="clear" w:color="auto" w:fill="FFFFFF"/>
          <w:lang w:eastAsia="ru-RU"/>
        </w:rPr>
      </w:pPr>
      <w:r w:rsidRPr="00406E1F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29920" behindDoc="1" locked="0" layoutInCell="1" allowOverlap="1" wp14:anchorId="4A8DF01C" wp14:editId="424130FF">
            <wp:simplePos x="0" y="0"/>
            <wp:positionH relativeFrom="margin">
              <wp:posOffset>4023995</wp:posOffset>
            </wp:positionH>
            <wp:positionV relativeFrom="margin">
              <wp:posOffset>3442970</wp:posOffset>
            </wp:positionV>
            <wp:extent cx="1711960" cy="2722245"/>
            <wp:effectExtent l="0" t="0" r="2540" b="1905"/>
            <wp:wrapTight wrapText="bothSides">
              <wp:wrapPolygon edited="0">
                <wp:start x="0" y="0"/>
                <wp:lineTo x="0" y="21464"/>
                <wp:lineTo x="21392" y="21464"/>
                <wp:lineTo x="21392" y="0"/>
                <wp:lineTo x="0" y="0"/>
              </wp:wrapPolygon>
            </wp:wrapTight>
            <wp:docPr id="53" name="Рисунок 53" descr="C:\Users\dou42\Downloads\IMG_44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ou42\Downloads\IMG_448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11960" cy="2722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6E1F" w:rsidRPr="00406E1F">
        <w:rPr>
          <w:rFonts w:ascii="Times New Roman" w:eastAsia="Times New Roman" w:hAnsi="Times New Roman"/>
          <w:i/>
          <w:color w:val="333333"/>
          <w:sz w:val="24"/>
          <w:szCs w:val="24"/>
          <w:u w:val="single"/>
          <w:shd w:val="clear" w:color="auto" w:fill="FFFFFF"/>
          <w:lang w:eastAsia="ru-RU"/>
        </w:rPr>
        <w:t>Панно «Замочки»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6E1F">
        <w:rPr>
          <w:rFonts w:ascii="Times New Roman" w:eastAsia="Times New Roman" w:hAnsi="Times New Roman"/>
          <w:sz w:val="24"/>
          <w:szCs w:val="24"/>
          <w:lang w:eastAsia="ru-RU"/>
        </w:rPr>
        <w:t xml:space="preserve">Панно изготовлено на формате А4, из фетра. Предоставляется ребенку познакомиться с цветовой гаммой, умение расстегивать замочки, что в дальнейшем пригодится в навыках самообслуживания. 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406E1F">
        <w:rPr>
          <w:rFonts w:ascii="Times New Roman" w:hAnsi="Times New Roman"/>
          <w:sz w:val="24"/>
          <w:szCs w:val="24"/>
        </w:rPr>
        <w:t xml:space="preserve">Данные и другие интерактивные панно компактны, безопасны, мобильны, удобны в применении, соответствуют требованиям эстетики, всегда можно их дополнить, имеют практическую значимость в работе с детьми по развитию сенсорного воспитания, развитию мелкой моторики, знакомству с окружающей действительностью. </w:t>
      </w:r>
    </w:p>
    <w:p w:rsidR="00406E1F" w:rsidRPr="00406E1F" w:rsidRDefault="00406E1F" w:rsidP="00406E1F">
      <w:pPr>
        <w:spacing w:after="0" w:line="360" w:lineRule="auto"/>
        <w:ind w:left="-567" w:firstLine="284"/>
        <w:jc w:val="both"/>
        <w:rPr>
          <w:rFonts w:ascii="Times New Roman" w:hAnsi="Times New Roman"/>
          <w:sz w:val="24"/>
          <w:szCs w:val="24"/>
        </w:rPr>
      </w:pPr>
      <w:r w:rsidRPr="00406E1F">
        <w:rPr>
          <w:rFonts w:ascii="Times New Roman" w:hAnsi="Times New Roman"/>
          <w:sz w:val="24"/>
          <w:szCs w:val="24"/>
        </w:rPr>
        <w:t xml:space="preserve">Преимущество данного пособия отмечается в широком использовании с детьми: можно использовать пособие индивидуально, с подгруппой детей, работая в парах или фронтально. </w:t>
      </w:r>
    </w:p>
    <w:p w:rsidR="005F419F" w:rsidRDefault="005F419F" w:rsidP="007B1291">
      <w:pPr>
        <w:widowControl w:val="0"/>
        <w:spacing w:after="120" w:line="285" w:lineRule="auto"/>
        <w:ind w:left="567" w:hanging="567"/>
        <w:rPr>
          <w:rFonts w:eastAsia="Times New Roman" w:cs="Calibri"/>
          <w:color w:val="000000"/>
          <w:kern w:val="28"/>
          <w:sz w:val="24"/>
          <w:szCs w:val="24"/>
          <w:lang w:eastAsia="ru-RU"/>
          <w14:cntxtAlts/>
        </w:rPr>
      </w:pPr>
    </w:p>
    <w:p w:rsidR="00406E1F" w:rsidRPr="00BF58F2" w:rsidRDefault="007B1291" w:rsidP="00BF58F2">
      <w:pPr>
        <w:widowControl w:val="0"/>
        <w:spacing w:after="0" w:line="360" w:lineRule="auto"/>
        <w:ind w:left="-567" w:firstLine="283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BF58F2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 xml:space="preserve">Развитие пространственного мышления у детей старшего дошкольного возраста посредством </w:t>
      </w:r>
      <w:proofErr w:type="spellStart"/>
      <w:r w:rsidRPr="00BF58F2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нейроигр</w:t>
      </w:r>
      <w:proofErr w:type="spellEnd"/>
      <w:r w:rsidRPr="00BF58F2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 xml:space="preserve"> и упражнений</w:t>
      </w:r>
    </w:p>
    <w:p w:rsidR="00BF58F2" w:rsidRDefault="002303B8" w:rsidP="00423A2F">
      <w:pPr>
        <w:widowControl w:val="0"/>
        <w:tabs>
          <w:tab w:val="center" w:pos="4535"/>
          <w:tab w:val="right" w:pos="9355"/>
        </w:tabs>
        <w:spacing w:after="0" w:line="360" w:lineRule="auto"/>
        <w:ind w:left="-567" w:firstLine="283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ab/>
      </w:r>
      <w:r w:rsidR="00423A2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                                                                                  </w:t>
      </w:r>
      <w:proofErr w:type="spellStart"/>
      <w:r w:rsidR="007B1291" w:rsidRPr="00BF58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Голямина</w:t>
      </w:r>
      <w:proofErr w:type="spellEnd"/>
      <w:r w:rsidR="007B1291" w:rsidRPr="00BF58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Ю.Ю.</w:t>
      </w:r>
      <w:r w:rsidR="00BF58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, воспитатель</w:t>
      </w:r>
    </w:p>
    <w:p w:rsidR="007B1291" w:rsidRPr="00BF58F2" w:rsidRDefault="002303B8" w:rsidP="002303B8">
      <w:pPr>
        <w:widowControl w:val="0"/>
        <w:tabs>
          <w:tab w:val="left" w:pos="3030"/>
          <w:tab w:val="right" w:pos="7311"/>
        </w:tabs>
        <w:spacing w:after="0" w:line="360" w:lineRule="auto"/>
        <w:ind w:left="-567" w:firstLine="283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>
        <w:rPr>
          <w:noProof/>
          <w:lang w:eastAsia="ru-RU"/>
        </w:rPr>
        <w:drawing>
          <wp:anchor distT="0" distB="0" distL="114300" distR="114300" simplePos="0" relativeHeight="251853824" behindDoc="1" locked="0" layoutInCell="1" allowOverlap="1" wp14:anchorId="1EC5D72F" wp14:editId="26DCDC19">
            <wp:simplePos x="0" y="0"/>
            <wp:positionH relativeFrom="column">
              <wp:posOffset>4591050</wp:posOffset>
            </wp:positionH>
            <wp:positionV relativeFrom="paragraph">
              <wp:posOffset>-59055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23" name="Рисунок 1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ab/>
      </w:r>
      <w:r w:rsidR="00423A2F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                           </w:t>
      </w:r>
      <w:r w:rsidR="007B1291" w:rsidRPr="00BF58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МАДОУ №52 «Рябинка»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sz w:val="24"/>
          <w:szCs w:val="24"/>
        </w:rPr>
        <w:t xml:space="preserve">Пространственное мышление - это процесс, при котором ребёнок осознает пространственные характеристики объекта (размер, форму, взаимосвязь компонентов и местоположение) и мысленно совершает действия с этим объектом (например, перемещая или преобразовывая его). </w:t>
      </w:r>
      <w:r w:rsidRPr="00BF58F2">
        <w:rPr>
          <w:rFonts w:ascii="Times New Roman" w:hAnsi="Times New Roman"/>
          <w:sz w:val="24"/>
          <w:szCs w:val="24"/>
        </w:rPr>
        <w:lastRenderedPageBreak/>
        <w:t>Сложнейший механизм развития пространственного мышления запускается еще в младенчестве и формируется постепенно.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sz w:val="24"/>
          <w:szCs w:val="24"/>
        </w:rPr>
        <w:t xml:space="preserve">  Возникает вопрос, как развивать ребёнка, его интеллектуальные возможности?  Через нейропсихологические комплексы.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sz w:val="24"/>
          <w:szCs w:val="24"/>
        </w:rPr>
        <w:t xml:space="preserve">  Нейропсихологические игры - это специальные игровые комплексы, обеспечивающие необходимый энергетический тонус нервной системы способствующие развитию </w:t>
      </w:r>
      <w:proofErr w:type="spellStart"/>
      <w:r w:rsidRPr="00BF58F2">
        <w:rPr>
          <w:rFonts w:ascii="Times New Roman" w:hAnsi="Times New Roman"/>
          <w:sz w:val="24"/>
          <w:szCs w:val="24"/>
        </w:rPr>
        <w:t>нервнопсихических</w:t>
      </w:r>
      <w:proofErr w:type="spellEnd"/>
      <w:r w:rsidRPr="00BF58F2">
        <w:rPr>
          <w:rFonts w:ascii="Times New Roman" w:hAnsi="Times New Roman"/>
          <w:sz w:val="24"/>
          <w:szCs w:val="24"/>
        </w:rPr>
        <w:t xml:space="preserve"> функций, развитие психических процессов. 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sz w:val="24"/>
          <w:szCs w:val="24"/>
        </w:rPr>
        <w:t xml:space="preserve">            В нейропсихологический комплекс входит:</w:t>
      </w:r>
    </w:p>
    <w:p w:rsidR="00BF58F2" w:rsidRPr="00BF58F2" w:rsidRDefault="00BF58F2" w:rsidP="00BF58F2">
      <w:pPr>
        <w:pStyle w:val="a8"/>
        <w:numPr>
          <w:ilvl w:val="0"/>
          <w:numId w:val="17"/>
        </w:num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F58F2">
        <w:rPr>
          <w:rFonts w:ascii="Times New Roman" w:hAnsi="Times New Roman"/>
          <w:sz w:val="24"/>
          <w:szCs w:val="24"/>
        </w:rPr>
        <w:t>нейроигры</w:t>
      </w:r>
      <w:proofErr w:type="spellEnd"/>
      <w:r w:rsidRPr="00BF58F2">
        <w:rPr>
          <w:rFonts w:ascii="Times New Roman" w:hAnsi="Times New Roman"/>
          <w:sz w:val="24"/>
          <w:szCs w:val="24"/>
        </w:rPr>
        <w:t>,</w:t>
      </w:r>
    </w:p>
    <w:p w:rsidR="00BF58F2" w:rsidRPr="00BF58F2" w:rsidRDefault="00BF58F2" w:rsidP="00BF58F2">
      <w:pPr>
        <w:pStyle w:val="a8"/>
        <w:numPr>
          <w:ilvl w:val="0"/>
          <w:numId w:val="17"/>
        </w:num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F58F2">
        <w:rPr>
          <w:rFonts w:ascii="Times New Roman" w:hAnsi="Times New Roman"/>
          <w:sz w:val="24"/>
          <w:szCs w:val="24"/>
        </w:rPr>
        <w:t>нейротренажеры</w:t>
      </w:r>
      <w:proofErr w:type="spellEnd"/>
      <w:r w:rsidRPr="00BF58F2">
        <w:rPr>
          <w:rFonts w:ascii="Times New Roman" w:hAnsi="Times New Roman"/>
          <w:sz w:val="24"/>
          <w:szCs w:val="24"/>
        </w:rPr>
        <w:t xml:space="preserve">, </w:t>
      </w:r>
    </w:p>
    <w:p w:rsidR="00BF58F2" w:rsidRPr="00BF58F2" w:rsidRDefault="00BF58F2" w:rsidP="00BF58F2">
      <w:pPr>
        <w:pStyle w:val="a8"/>
        <w:numPr>
          <w:ilvl w:val="0"/>
          <w:numId w:val="17"/>
        </w:num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F58F2">
        <w:rPr>
          <w:rFonts w:ascii="Times New Roman" w:hAnsi="Times New Roman"/>
          <w:sz w:val="24"/>
          <w:szCs w:val="24"/>
        </w:rPr>
        <w:t>нейротаблицы</w:t>
      </w:r>
      <w:proofErr w:type="spellEnd"/>
      <w:r w:rsidRPr="00BF58F2">
        <w:rPr>
          <w:rFonts w:ascii="Times New Roman" w:hAnsi="Times New Roman"/>
          <w:sz w:val="24"/>
          <w:szCs w:val="24"/>
        </w:rPr>
        <w:t xml:space="preserve">, </w:t>
      </w:r>
    </w:p>
    <w:p w:rsidR="00BF58F2" w:rsidRPr="00BF58F2" w:rsidRDefault="00BF58F2" w:rsidP="00BF58F2">
      <w:pPr>
        <w:pStyle w:val="a8"/>
        <w:numPr>
          <w:ilvl w:val="0"/>
          <w:numId w:val="17"/>
        </w:num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F58F2">
        <w:rPr>
          <w:rFonts w:ascii="Times New Roman" w:hAnsi="Times New Roman"/>
          <w:sz w:val="24"/>
          <w:szCs w:val="24"/>
        </w:rPr>
        <w:t>нейродорожки</w:t>
      </w:r>
      <w:proofErr w:type="spellEnd"/>
      <w:r w:rsidRPr="00BF58F2">
        <w:rPr>
          <w:rFonts w:ascii="Times New Roman" w:hAnsi="Times New Roman"/>
          <w:sz w:val="24"/>
          <w:szCs w:val="24"/>
        </w:rPr>
        <w:t>,</w:t>
      </w:r>
    </w:p>
    <w:p w:rsidR="00BF58F2" w:rsidRPr="00BF58F2" w:rsidRDefault="00BF58F2" w:rsidP="00BF58F2">
      <w:pPr>
        <w:pStyle w:val="a8"/>
        <w:numPr>
          <w:ilvl w:val="0"/>
          <w:numId w:val="17"/>
        </w:num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F58F2">
        <w:rPr>
          <w:rFonts w:ascii="Times New Roman" w:hAnsi="Times New Roman"/>
          <w:sz w:val="24"/>
          <w:szCs w:val="24"/>
        </w:rPr>
        <w:t>нейрогимнастика</w:t>
      </w:r>
      <w:proofErr w:type="spellEnd"/>
      <w:r w:rsidRPr="00BF58F2">
        <w:rPr>
          <w:rFonts w:ascii="Times New Roman" w:hAnsi="Times New Roman"/>
          <w:sz w:val="24"/>
          <w:szCs w:val="24"/>
        </w:rPr>
        <w:t xml:space="preserve">. 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sz w:val="24"/>
          <w:szCs w:val="24"/>
        </w:rPr>
        <w:t xml:space="preserve"> Систематичное использование </w:t>
      </w:r>
      <w:proofErr w:type="spellStart"/>
      <w:r w:rsidRPr="00BF58F2">
        <w:rPr>
          <w:rFonts w:ascii="Times New Roman" w:hAnsi="Times New Roman"/>
          <w:sz w:val="24"/>
          <w:szCs w:val="24"/>
        </w:rPr>
        <w:t>нейрокомплексов</w:t>
      </w:r>
      <w:proofErr w:type="spellEnd"/>
      <w:r w:rsidRPr="00BF58F2">
        <w:rPr>
          <w:rFonts w:ascii="Times New Roman" w:hAnsi="Times New Roman"/>
          <w:sz w:val="24"/>
          <w:szCs w:val="24"/>
        </w:rPr>
        <w:t xml:space="preserve"> для развития интеллектуальных возможностей ребенка дает оптимальный результат при подготовке ребенка к школьному обучению. 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sz w:val="24"/>
          <w:szCs w:val="24"/>
        </w:rPr>
        <w:t xml:space="preserve">  Актуальность обусловлена тем, что нейропсихологические комплексы несут в себе наибольшую развивающую эффективность, они универсальны, не требуют какой-то специальной и сложной подготовки. Это простота в использовании, простота в организации, игровая форма, эмоциональная привлекательность, многозадачность и многофункциональность, развитие речи в сочетании с двигательной активностью, формирование стойкой мотивации и произвольных познавательных интересов и богатая развивающая составляющая в целом.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sz w:val="24"/>
          <w:szCs w:val="24"/>
        </w:rPr>
        <w:t xml:space="preserve"> Для развития пространственного мышления у детей старшего дошкольного возраста я использую </w:t>
      </w:r>
      <w:proofErr w:type="spellStart"/>
      <w:r w:rsidRPr="00BF58F2">
        <w:rPr>
          <w:rFonts w:ascii="Times New Roman" w:hAnsi="Times New Roman"/>
          <w:sz w:val="24"/>
          <w:szCs w:val="24"/>
        </w:rPr>
        <w:t>нейроигры</w:t>
      </w:r>
      <w:proofErr w:type="spellEnd"/>
      <w:r w:rsidRPr="00BF58F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F58F2">
        <w:rPr>
          <w:rFonts w:ascii="Times New Roman" w:hAnsi="Times New Roman"/>
          <w:sz w:val="24"/>
          <w:szCs w:val="24"/>
        </w:rPr>
        <w:t>нейротаблицы</w:t>
      </w:r>
      <w:proofErr w:type="spellEnd"/>
      <w:r w:rsidRPr="00BF58F2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F58F2">
        <w:rPr>
          <w:rFonts w:ascii="Times New Roman" w:hAnsi="Times New Roman"/>
          <w:sz w:val="24"/>
          <w:szCs w:val="24"/>
        </w:rPr>
        <w:t>нейротренажеры</w:t>
      </w:r>
      <w:proofErr w:type="spellEnd"/>
      <w:r w:rsidRPr="00BF58F2">
        <w:rPr>
          <w:rFonts w:ascii="Times New Roman" w:hAnsi="Times New Roman"/>
          <w:sz w:val="24"/>
          <w:szCs w:val="24"/>
        </w:rPr>
        <w:t>, которые      позволяют создать новые нейронные связи и улучшить межполушарное взаимодействие, которое является основой развития интеллекта, что позволит выявить скрытые способности ребенка и расширить границы возможностей его мозга.</w:t>
      </w:r>
    </w:p>
    <w:p w:rsidR="00BF58F2" w:rsidRPr="00BF58F2" w:rsidRDefault="002303B8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55872" behindDoc="1" locked="0" layoutInCell="1" allowOverlap="1" wp14:anchorId="6EE5E4C4" wp14:editId="048626F9">
            <wp:simplePos x="0" y="0"/>
            <wp:positionH relativeFrom="column">
              <wp:posOffset>4533900</wp:posOffset>
            </wp:positionH>
            <wp:positionV relativeFrom="paragraph">
              <wp:posOffset>633095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24" name="Рисунок 1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F58F2" w:rsidRPr="00BF58F2">
        <w:rPr>
          <w:rFonts w:ascii="Times New Roman" w:hAnsi="Times New Roman"/>
          <w:sz w:val="24"/>
          <w:szCs w:val="24"/>
        </w:rPr>
        <w:t xml:space="preserve">  </w:t>
      </w:r>
      <w:proofErr w:type="spellStart"/>
      <w:r w:rsidR="00BF58F2" w:rsidRPr="00BF58F2">
        <w:rPr>
          <w:rFonts w:ascii="Times New Roman" w:hAnsi="Times New Roman"/>
          <w:sz w:val="24"/>
          <w:szCs w:val="24"/>
        </w:rPr>
        <w:t>Нейротренажеры</w:t>
      </w:r>
      <w:proofErr w:type="spellEnd"/>
      <w:r w:rsidR="00BF58F2" w:rsidRPr="00BF58F2">
        <w:rPr>
          <w:rFonts w:ascii="Times New Roman" w:hAnsi="Times New Roman"/>
          <w:sz w:val="24"/>
          <w:szCs w:val="24"/>
        </w:rPr>
        <w:t xml:space="preserve"> «Ладонь-кулак», «Ребро, кулак» развивают пространственное мышление, совершенствуют моторную координацию, соотнесение ладонь, ребро кулак с изображением на панели.</w:t>
      </w:r>
      <w:r w:rsidRPr="002303B8">
        <w:rPr>
          <w:noProof/>
          <w:lang w:eastAsia="ru-RU"/>
        </w:rPr>
        <w:t xml:space="preserve"> 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42208" behindDoc="1" locked="0" layoutInCell="1" allowOverlap="1" wp14:anchorId="031C2ABD" wp14:editId="6AA05971">
            <wp:simplePos x="0" y="0"/>
            <wp:positionH relativeFrom="column">
              <wp:posOffset>2558415</wp:posOffset>
            </wp:positionH>
            <wp:positionV relativeFrom="paragraph">
              <wp:posOffset>175260</wp:posOffset>
            </wp:positionV>
            <wp:extent cx="2968625" cy="1409065"/>
            <wp:effectExtent l="19050" t="19050" r="22225" b="19685"/>
            <wp:wrapTight wrapText="bothSides">
              <wp:wrapPolygon edited="0">
                <wp:start x="-139" y="-292"/>
                <wp:lineTo x="-139" y="21610"/>
                <wp:lineTo x="21623" y="21610"/>
                <wp:lineTo x="21623" y="-292"/>
                <wp:lineTo x="-139" y="-292"/>
              </wp:wrapPolygon>
            </wp:wrapTight>
            <wp:docPr id="62" name="Рисунок 62" descr="https://medpsy.world/wp-content/uploads/2019/07/uprazhneniya-dlya-rabotyi-mozg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edpsy.world/wp-content/uploads/2019/07/uprazhneniya-dlya-rabotyi-mozga1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14090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F58F2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1184" behindDoc="1" locked="0" layoutInCell="1" allowOverlap="1" wp14:anchorId="4F28BACE" wp14:editId="68933E3C">
            <wp:simplePos x="0" y="0"/>
            <wp:positionH relativeFrom="column">
              <wp:posOffset>-165735</wp:posOffset>
            </wp:positionH>
            <wp:positionV relativeFrom="paragraph">
              <wp:posOffset>80010</wp:posOffset>
            </wp:positionV>
            <wp:extent cx="2133600" cy="1504315"/>
            <wp:effectExtent l="19050" t="19050" r="19050" b="19685"/>
            <wp:wrapTight wrapText="bothSides">
              <wp:wrapPolygon edited="0">
                <wp:start x="-193" y="-274"/>
                <wp:lineTo x="-193" y="21609"/>
                <wp:lineTo x="21600" y="21609"/>
                <wp:lineTo x="21600" y="-274"/>
                <wp:lineTo x="-193" y="-274"/>
              </wp:wrapPolygon>
            </wp:wrapTight>
            <wp:docPr id="61" name="Рисунок 61" descr="https://img1.liveinternet.ru/images/attach/d/3/154/157/154157131_preview_normalizuemdavlenieiukreplyaemsosudyspomoshhyuprostogouprazhneniya1700x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1.liveinternet.ru/images/attach/d/3/154/157/154157131_preview_normalizuemdavlenieiukreplyaemsosudyspomoshhyuprostogouprazhneniya1700x497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50431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F58F2">
        <w:rPr>
          <w:rFonts w:ascii="Times New Roman" w:hAnsi="Times New Roman"/>
          <w:sz w:val="24"/>
          <w:szCs w:val="24"/>
        </w:rPr>
        <w:t xml:space="preserve">                                              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sz w:val="24"/>
          <w:szCs w:val="24"/>
        </w:rPr>
        <w:t xml:space="preserve">   </w:t>
      </w:r>
      <w:proofErr w:type="spellStart"/>
      <w:r w:rsidRPr="00BF58F2">
        <w:rPr>
          <w:rFonts w:ascii="Times New Roman" w:hAnsi="Times New Roman"/>
          <w:sz w:val="24"/>
          <w:szCs w:val="24"/>
        </w:rPr>
        <w:t>Нейротаблицы</w:t>
      </w:r>
      <w:proofErr w:type="spellEnd"/>
      <w:r w:rsidRPr="00BF58F2">
        <w:rPr>
          <w:rFonts w:ascii="Times New Roman" w:hAnsi="Times New Roman"/>
          <w:sz w:val="24"/>
          <w:szCs w:val="24"/>
        </w:rPr>
        <w:t xml:space="preserve"> «Цветные помпончики», «Радужные крышечки», «Весёлые лягушки», «Зонтики» направлены на развитие межполушарных связей, ориентировку в пространстве, концентрацию внимания, усидчивость.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5280" behindDoc="1" locked="0" layoutInCell="1" allowOverlap="1" wp14:anchorId="7F0BA3DF" wp14:editId="7C9A94CC">
            <wp:simplePos x="0" y="0"/>
            <wp:positionH relativeFrom="column">
              <wp:posOffset>2109470</wp:posOffset>
            </wp:positionH>
            <wp:positionV relativeFrom="paragraph">
              <wp:posOffset>15240</wp:posOffset>
            </wp:positionV>
            <wp:extent cx="1338580" cy="1685925"/>
            <wp:effectExtent l="19050" t="19050" r="13970" b="28575"/>
            <wp:wrapTight wrapText="bothSides">
              <wp:wrapPolygon edited="0">
                <wp:start x="-307" y="-244"/>
                <wp:lineTo x="-307" y="21722"/>
                <wp:lineTo x="21518" y="21722"/>
                <wp:lineTo x="21518" y="-244"/>
                <wp:lineTo x="-307" y="-244"/>
              </wp:wrapPolygon>
            </wp:wrapTight>
            <wp:docPr id="64" name="Рисунок 64" descr="https://dragonsnbottlecaps.files.wordpress.com/2012/01/triovision_board_game31.jpg?w=300&amp;h=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ragonsnbottlecaps.files.wordpress.com/2012/01/triovision_board_game31.jpg?w=300&amp;h=225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33" r="21673"/>
                    <a:stretch/>
                  </pic:blipFill>
                  <pic:spPr bwMode="auto">
                    <a:xfrm>
                      <a:off x="0" y="0"/>
                      <a:ext cx="1338580" cy="16859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F58F2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4256" behindDoc="1" locked="0" layoutInCell="1" allowOverlap="1" wp14:anchorId="028F1E6F" wp14:editId="478F2BEA">
            <wp:simplePos x="0" y="0"/>
            <wp:positionH relativeFrom="column">
              <wp:posOffset>4215765</wp:posOffset>
            </wp:positionH>
            <wp:positionV relativeFrom="paragraph">
              <wp:posOffset>15875</wp:posOffset>
            </wp:positionV>
            <wp:extent cx="1525270" cy="1790700"/>
            <wp:effectExtent l="19050" t="19050" r="17780" b="19050"/>
            <wp:wrapTight wrapText="bothSides">
              <wp:wrapPolygon edited="0">
                <wp:start x="-270" y="-230"/>
                <wp:lineTo x="-270" y="21600"/>
                <wp:lineTo x="21582" y="21600"/>
                <wp:lineTo x="21582" y="-230"/>
                <wp:lineTo x="-270" y="-230"/>
              </wp:wrapPolygon>
            </wp:wrapTight>
            <wp:docPr id="65" name="Рисунок 65" descr="https://ruspyramid.ru/800/600/http/i.pinimg.com/736x/51/59/67/515967e18e6c951c0a29aa95b58e05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uspyramid.ru/800/600/http/i.pinimg.com/736x/51/59/67/515967e18e6c951c0a29aa95b58e05a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093"/>
                    <a:stretch/>
                  </pic:blipFill>
                  <pic:spPr bwMode="auto">
                    <a:xfrm>
                      <a:off x="0" y="0"/>
                      <a:ext cx="1525270" cy="17907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7030A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F58F2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3232" behindDoc="1" locked="0" layoutInCell="1" allowOverlap="1" wp14:anchorId="241F98DD" wp14:editId="6B3826AE">
            <wp:simplePos x="0" y="0"/>
            <wp:positionH relativeFrom="column">
              <wp:posOffset>-166370</wp:posOffset>
            </wp:positionH>
            <wp:positionV relativeFrom="paragraph">
              <wp:posOffset>15240</wp:posOffset>
            </wp:positionV>
            <wp:extent cx="1685925" cy="1685925"/>
            <wp:effectExtent l="19050" t="19050" r="28575" b="28575"/>
            <wp:wrapTight wrapText="bothSides">
              <wp:wrapPolygon edited="0">
                <wp:start x="-244" y="-244"/>
                <wp:lineTo x="-244" y="21722"/>
                <wp:lineTo x="21722" y="21722"/>
                <wp:lineTo x="21722" y="-244"/>
                <wp:lineTo x="-244" y="-244"/>
              </wp:wrapPolygon>
            </wp:wrapTight>
            <wp:docPr id="63" name="Рисунок 63" descr="https://ruspyramid.ru/800/600/http/i.pinimg.com/736x/36/64/c8/3664c8710d798bd9ce9922ba52229b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uspyramid.ru/800/600/http/i.pinimg.com/736x/36/64/c8/3664c8710d798bd9ce9922ba52229b65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F58F2">
        <w:rPr>
          <w:rFonts w:ascii="Times New Roman" w:hAnsi="Times New Roman"/>
          <w:sz w:val="24"/>
          <w:szCs w:val="24"/>
        </w:rPr>
        <w:t xml:space="preserve">                                                                 </w:t>
      </w:r>
    </w:p>
    <w:p w:rsid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</w:p>
    <w:p w:rsid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</w:p>
    <w:p w:rsid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</w:p>
    <w:p w:rsid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</w:p>
    <w:p w:rsid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</w:p>
    <w:p w:rsid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</w:p>
    <w:p w:rsidR="00BF58F2" w:rsidRPr="00BF58F2" w:rsidRDefault="002303B8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0160" behindDoc="1" locked="0" layoutInCell="1" allowOverlap="1" wp14:anchorId="46B9E6B1" wp14:editId="64D3F601">
            <wp:simplePos x="0" y="0"/>
            <wp:positionH relativeFrom="margin">
              <wp:posOffset>3951605</wp:posOffset>
            </wp:positionH>
            <wp:positionV relativeFrom="margin">
              <wp:posOffset>4528185</wp:posOffset>
            </wp:positionV>
            <wp:extent cx="1844675" cy="1685925"/>
            <wp:effectExtent l="19050" t="19050" r="22225" b="28575"/>
            <wp:wrapTight wrapText="bothSides">
              <wp:wrapPolygon edited="0">
                <wp:start x="-223" y="-244"/>
                <wp:lineTo x="-223" y="21722"/>
                <wp:lineTo x="21637" y="21722"/>
                <wp:lineTo x="21637" y="-244"/>
                <wp:lineTo x="-223" y="-244"/>
              </wp:wrapPolygon>
            </wp:wrapTight>
            <wp:docPr id="66" name="Рисунок 66" descr="https://i.pinimg.com/originals/98/73/bb/9873bb8f7a68e173c5a78e93400835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98/73/bb/9873bb8f7a68e173c5a78e93400835a7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16859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FF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BF58F2" w:rsidRPr="00BF58F2">
        <w:rPr>
          <w:rFonts w:ascii="Times New Roman" w:hAnsi="Times New Roman"/>
          <w:sz w:val="24"/>
          <w:szCs w:val="24"/>
        </w:rPr>
        <w:t>Нейроигра</w:t>
      </w:r>
      <w:proofErr w:type="spellEnd"/>
      <w:r w:rsidR="00BF58F2" w:rsidRPr="00BF58F2">
        <w:rPr>
          <w:rFonts w:ascii="Times New Roman" w:hAnsi="Times New Roman"/>
          <w:sz w:val="24"/>
          <w:szCs w:val="24"/>
        </w:rPr>
        <w:t xml:space="preserve"> «Стрелка- мяч!», «Наполни колбы» это синхронизация левого и правого полушарий, развитие абстрактного мышления, ориентировка в пространстве, концентрация внимания, развитие самоконтроля. 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sz w:val="24"/>
          <w:szCs w:val="24"/>
        </w:rPr>
        <w:t xml:space="preserve">  </w:t>
      </w:r>
      <w:proofErr w:type="spellStart"/>
      <w:r w:rsidRPr="00BF58F2">
        <w:rPr>
          <w:rFonts w:ascii="Times New Roman" w:hAnsi="Times New Roman"/>
          <w:sz w:val="24"/>
          <w:szCs w:val="24"/>
        </w:rPr>
        <w:t>Нейроигра</w:t>
      </w:r>
      <w:proofErr w:type="spellEnd"/>
      <w:r w:rsidRPr="00BF58F2">
        <w:rPr>
          <w:rFonts w:ascii="Times New Roman" w:hAnsi="Times New Roman"/>
          <w:sz w:val="24"/>
          <w:szCs w:val="24"/>
        </w:rPr>
        <w:t xml:space="preserve"> «Выложи зеркально цветные помпончики» развивает мелкую моторику, формирует пространственное представление: вверху, внизу, слева, справа, развивает зрительно-пространственное восприятие. </w:t>
      </w: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sz w:val="24"/>
          <w:szCs w:val="24"/>
        </w:rPr>
        <w:t xml:space="preserve">  Благодаря использованию </w:t>
      </w:r>
      <w:proofErr w:type="spellStart"/>
      <w:r w:rsidRPr="00BF58F2">
        <w:rPr>
          <w:rFonts w:ascii="Times New Roman" w:hAnsi="Times New Roman"/>
          <w:sz w:val="24"/>
          <w:szCs w:val="24"/>
        </w:rPr>
        <w:t>нейрокомплексов</w:t>
      </w:r>
      <w:proofErr w:type="spellEnd"/>
      <w:r w:rsidRPr="00BF58F2">
        <w:rPr>
          <w:rFonts w:ascii="Times New Roman" w:hAnsi="Times New Roman"/>
          <w:sz w:val="24"/>
          <w:szCs w:val="24"/>
        </w:rPr>
        <w:t xml:space="preserve"> у детей повышается познавательная активность, пространственное мышление, самоконтроль, восприятие информации. </w:t>
      </w:r>
    </w:p>
    <w:p w:rsid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 w:rsidRPr="00BF58F2">
        <w:rPr>
          <w:rFonts w:ascii="Times New Roman" w:hAnsi="Times New Roman"/>
          <w:sz w:val="24"/>
          <w:szCs w:val="24"/>
        </w:rPr>
        <w:t xml:space="preserve">  В рамках реализации ФОП ДО нейропсихологической игры способствуют решению образовательных и воспитательных задач.</w:t>
      </w:r>
    </w:p>
    <w:p w:rsidR="002303B8" w:rsidRDefault="002303B8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57920" behindDoc="1" locked="0" layoutInCell="1" allowOverlap="1" wp14:anchorId="61B3C7BC" wp14:editId="4902607F">
            <wp:simplePos x="0" y="0"/>
            <wp:positionH relativeFrom="column">
              <wp:posOffset>4415155</wp:posOffset>
            </wp:positionH>
            <wp:positionV relativeFrom="paragraph">
              <wp:posOffset>87630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25" name="Рисунок 1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303B8" w:rsidRDefault="002303B8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</w:p>
    <w:p w:rsidR="002303B8" w:rsidRDefault="002303B8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</w:p>
    <w:p w:rsidR="002303B8" w:rsidRDefault="002303B8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</w:p>
    <w:p w:rsidR="002303B8" w:rsidRPr="00BF58F2" w:rsidRDefault="002303B8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</w:p>
    <w:p w:rsidR="00BF58F2" w:rsidRPr="00BF58F2" w:rsidRDefault="00BF58F2" w:rsidP="00BF58F2">
      <w:pPr>
        <w:spacing w:after="0" w:line="360" w:lineRule="auto"/>
        <w:ind w:left="-567" w:firstLine="283"/>
        <w:jc w:val="both"/>
        <w:rPr>
          <w:rFonts w:ascii="Times New Roman" w:hAnsi="Times New Roman"/>
          <w:sz w:val="24"/>
          <w:szCs w:val="24"/>
        </w:rPr>
      </w:pPr>
    </w:p>
    <w:p w:rsidR="00BF58F2" w:rsidRPr="00BF58F2" w:rsidRDefault="007B1291" w:rsidP="00BF58F2">
      <w:pPr>
        <w:widowControl w:val="0"/>
        <w:spacing w:after="0" w:line="360" w:lineRule="auto"/>
        <w:ind w:left="-567" w:firstLine="284"/>
        <w:jc w:val="center"/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</w:pPr>
      <w:r w:rsidRPr="00BF58F2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lastRenderedPageBreak/>
        <w:t xml:space="preserve">Увлекательное путешествие со </w:t>
      </w:r>
      <w:proofErr w:type="spellStart"/>
      <w:r w:rsidRPr="00BF58F2">
        <w:rPr>
          <w:rFonts w:ascii="Times New Roman" w:eastAsia="Times New Roman" w:hAnsi="Times New Roman"/>
          <w:b/>
          <w:color w:val="000000"/>
          <w:kern w:val="28"/>
          <w:sz w:val="24"/>
          <w:szCs w:val="24"/>
          <w:lang w:eastAsia="ru-RU"/>
          <w14:cntxtAlts/>
        </w:rPr>
        <w:t>Смешариками</w:t>
      </w:r>
      <w:proofErr w:type="spellEnd"/>
    </w:p>
    <w:p w:rsidR="00BF58F2" w:rsidRDefault="007B1291" w:rsidP="00BF58F2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BF58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Сухих Е.В.</w:t>
      </w:r>
      <w:r w:rsidR="00BF58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, воспитатель</w:t>
      </w:r>
    </w:p>
    <w:p w:rsidR="007B1291" w:rsidRPr="00BF58F2" w:rsidRDefault="007B1291" w:rsidP="00BF58F2">
      <w:pPr>
        <w:widowControl w:val="0"/>
        <w:spacing w:after="0" w:line="360" w:lineRule="auto"/>
        <w:ind w:left="-567" w:firstLine="284"/>
        <w:jc w:val="right"/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</w:pPr>
      <w:r w:rsidRPr="00BF58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 xml:space="preserve"> МБДОУ №42 «</w:t>
      </w:r>
      <w:proofErr w:type="spellStart"/>
      <w:r w:rsidRPr="00BF58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Пингвинчик</w:t>
      </w:r>
      <w:proofErr w:type="spellEnd"/>
      <w:r w:rsidRPr="00BF58F2">
        <w:rPr>
          <w:rFonts w:ascii="Times New Roman" w:eastAsia="Times New Roman" w:hAnsi="Times New Roman"/>
          <w:color w:val="000000"/>
          <w:kern w:val="28"/>
          <w:sz w:val="24"/>
          <w:szCs w:val="24"/>
          <w:lang w:eastAsia="ru-RU"/>
          <w14:cntxtAlts/>
        </w:rPr>
        <w:t>»</w:t>
      </w:r>
    </w:p>
    <w:p w:rsidR="00BF58F2" w:rsidRPr="00BF58F2" w:rsidRDefault="002303B8" w:rsidP="00BF58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9376" behindDoc="1" locked="0" layoutInCell="1" allowOverlap="1" wp14:anchorId="27DB953F" wp14:editId="2DF95566">
            <wp:simplePos x="0" y="0"/>
            <wp:positionH relativeFrom="column">
              <wp:posOffset>2973705</wp:posOffset>
            </wp:positionH>
            <wp:positionV relativeFrom="paragraph">
              <wp:posOffset>144780</wp:posOffset>
            </wp:positionV>
            <wp:extent cx="2871470" cy="1882140"/>
            <wp:effectExtent l="0" t="0" r="5080" b="3810"/>
            <wp:wrapTight wrapText="bothSides">
              <wp:wrapPolygon edited="0">
                <wp:start x="0" y="0"/>
                <wp:lineTo x="0" y="21425"/>
                <wp:lineTo x="21495" y="21425"/>
                <wp:lineTo x="21495" y="0"/>
                <wp:lineTo x="0" y="0"/>
              </wp:wrapPolygon>
            </wp:wrapTight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470" cy="188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В современном дошкольном образовании актуальной является проблема поиска новых средств обеспечения процессов развития и воспитания детей. </w:t>
      </w:r>
    </w:p>
    <w:p w:rsidR="00BF58F2" w:rsidRPr="00BF58F2" w:rsidRDefault="00BF58F2" w:rsidP="00BF58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Сенситивным периодом для математического развития ребенка является старший дошкольный возраст. В этом возрасте круг задач по познавательному развитию расширяется, в зависимости от потребностей детей увеличивается запрос на применение новых технологий, форм и методов, а также средств, для наиболее успешного усвоения материала. </w:t>
      </w:r>
    </w:p>
    <w:p w:rsidR="00BF58F2" w:rsidRPr="00BF58F2" w:rsidRDefault="00BF58F2" w:rsidP="00BF58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sz w:val="24"/>
          <w:szCs w:val="24"/>
          <w:lang w:eastAsia="ru-RU"/>
        </w:rPr>
        <w:t>Ни для кого не секрет, что хорошо усваивается тот материал, который интересен ребенку.  Ведь именно процесс удивления ведет за собой процесс понимания. При этом нельзя забывать о том, что ведущей деятельностью в дошкольном возрасте является игра, а значит, цель воспитателя научить ребенка играть, а в процессе игры, потихоньку, незаметно знакомить его с определенными понятиями, давать нужную информацию.</w:t>
      </w:r>
    </w:p>
    <w:p w:rsidR="00BF58F2" w:rsidRPr="00BF58F2" w:rsidRDefault="002303B8" w:rsidP="00BF58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color w:val="010101"/>
          <w:sz w:val="24"/>
          <w:szCs w:val="24"/>
          <w:lang w:eastAsia="ru-RU"/>
        </w:rPr>
        <w:drawing>
          <wp:anchor distT="0" distB="0" distL="114300" distR="114300" simplePos="0" relativeHeight="251748352" behindDoc="1" locked="0" layoutInCell="1" allowOverlap="1" wp14:anchorId="40DE0554" wp14:editId="207F500B">
            <wp:simplePos x="0" y="0"/>
            <wp:positionH relativeFrom="column">
              <wp:posOffset>3093085</wp:posOffset>
            </wp:positionH>
            <wp:positionV relativeFrom="paragraph">
              <wp:posOffset>11430</wp:posOffset>
            </wp:positionV>
            <wp:extent cx="2755900" cy="1554480"/>
            <wp:effectExtent l="0" t="0" r="6350" b="7620"/>
            <wp:wrapTight wrapText="bothSides">
              <wp:wrapPolygon edited="0">
                <wp:start x="0" y="0"/>
                <wp:lineTo x="0" y="21441"/>
                <wp:lineTo x="21500" y="21441"/>
                <wp:lineTo x="21500" y="0"/>
                <wp:lineTo x="0" y="0"/>
              </wp:wrapPolygon>
            </wp:wrapTight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155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Как же теорию воплотить в практике?</w:t>
      </w:r>
      <w:r w:rsidR="00BF58F2" w:rsidRPr="00BF58F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Таким эффективным средством являются информационно-коммуникационные образовательные технологии.</w:t>
      </w:r>
    </w:p>
    <w:p w:rsidR="00BF58F2" w:rsidRPr="00BF58F2" w:rsidRDefault="002303B8" w:rsidP="00BF58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59968" behindDoc="1" locked="0" layoutInCell="1" allowOverlap="1" wp14:anchorId="008F7179" wp14:editId="1A00DFAA">
            <wp:simplePos x="0" y="0"/>
            <wp:positionH relativeFrom="column">
              <wp:posOffset>4457700</wp:posOffset>
            </wp:positionH>
            <wp:positionV relativeFrom="paragraph">
              <wp:posOffset>2078355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26" name="Рисунок 1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Использование интерактивных способов объяснения и актуализации знаний, особенно в игровых проблемных ситуациях, способствует развитию произвольного внимания   детей.   Мультимедиа   презентации   позволяют   представить образовательный и развивающий материал как систему ярких опорных образов, наполненных исчерпывающей структурированной информацией в алгоритмическом порядке. В этом случае задействуются различные каналы восприятия, что позволяет заложить в память детей информацию о величинах, множествах и числах не только в фактографическом, но и в ассоциативном виде. Подача математического материала в виде мультимедиа презентации сокращает </w:t>
      </w:r>
      <w:r w:rsidR="007E1AA7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время его освоения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.  Основа любой </w:t>
      </w:r>
      <w:r w:rsidR="007E1AA7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современной презентации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– </w:t>
      </w:r>
      <w:r w:rsidR="007E1AA7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облегчение процесса зрительного восприятия и запоминания информации с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помощью ярких образов. </w:t>
      </w:r>
    </w:p>
    <w:p w:rsidR="00BF58F2" w:rsidRPr="00BF58F2" w:rsidRDefault="007E1AA7" w:rsidP="00BF58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lastRenderedPageBreak/>
        <w:t>Применение мультимедиа презентаций в процессе математического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образования детей дошкольного возраста имеет следующие преимущества:</w:t>
      </w:r>
    </w:p>
    <w:p w:rsidR="00BF58F2" w:rsidRPr="00BF58F2" w:rsidRDefault="007E1AA7" w:rsidP="00BF58F2">
      <w:pPr>
        <w:numPr>
          <w:ilvl w:val="0"/>
          <w:numId w:val="18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возможность демонстрации различных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</w:t>
      </w: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математических объектов (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цифр, </w:t>
      </w: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математических знаков, геометрических фигур и пр.), с помощью мультимедиа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проектора и проекционного экрана в многократно увеличенном виде;</w:t>
      </w:r>
    </w:p>
    <w:p w:rsidR="00BF58F2" w:rsidRPr="00BF58F2" w:rsidRDefault="00BF58F2" w:rsidP="00BF58F2">
      <w:pPr>
        <w:numPr>
          <w:ilvl w:val="0"/>
          <w:numId w:val="18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объединение аудио, видео и анимационных эффектов в единую презентацию </w:t>
      </w:r>
      <w:r w:rsidR="007E1AA7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способствует компенсации объема математической информации, получаемого</w:t>
      </w: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детьми из различных источников;</w:t>
      </w:r>
    </w:p>
    <w:p w:rsidR="00BF58F2" w:rsidRPr="00BF58F2" w:rsidRDefault="00BF58F2" w:rsidP="00BF58F2">
      <w:pPr>
        <w:numPr>
          <w:ilvl w:val="0"/>
          <w:numId w:val="18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возможность демонстрации математических объектов более доступных для восприятия сохранной сенсорной системе;</w:t>
      </w:r>
    </w:p>
    <w:p w:rsidR="00BF58F2" w:rsidRPr="00BF58F2" w:rsidRDefault="00BF58F2" w:rsidP="00BF58F2">
      <w:pPr>
        <w:numPr>
          <w:ilvl w:val="0"/>
          <w:numId w:val="18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активизация зрительных функций, глазомерных возможностей ребенка;</w:t>
      </w:r>
    </w:p>
    <w:p w:rsidR="00BF58F2" w:rsidRPr="00BF58F2" w:rsidRDefault="007E1AA7" w:rsidP="00BF58F2">
      <w:pPr>
        <w:numPr>
          <w:ilvl w:val="0"/>
          <w:numId w:val="18"/>
        </w:num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7328" behindDoc="1" locked="0" layoutInCell="1" allowOverlap="1" wp14:anchorId="62C738BE" wp14:editId="0FD8C17E">
            <wp:simplePos x="0" y="0"/>
            <wp:positionH relativeFrom="column">
              <wp:posOffset>2472690</wp:posOffset>
            </wp:positionH>
            <wp:positionV relativeFrom="paragraph">
              <wp:posOffset>619125</wp:posOffset>
            </wp:positionV>
            <wp:extent cx="3352165" cy="2266950"/>
            <wp:effectExtent l="0" t="0" r="635" b="0"/>
            <wp:wrapTight wrapText="bothSides">
              <wp:wrapPolygon edited="0">
                <wp:start x="0" y="0"/>
                <wp:lineTo x="0" y="21418"/>
                <wp:lineTo x="21481" y="21418"/>
                <wp:lineTo x="21481" y="0"/>
                <wp:lineTo x="0" y="0"/>
              </wp:wrapPolygon>
            </wp:wrapTight>
            <wp:docPr id="67" name="Рисунок 67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16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компьютерные презентационные слайд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-</w:t>
      </w: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фильмы удобно использовать для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вывода информации в виде распечаток крупным шрифтом на принтере в качестве раздаточного материала для занятий с детьми.</w:t>
      </w:r>
    </w:p>
    <w:p w:rsidR="00BF58F2" w:rsidRPr="00BF58F2" w:rsidRDefault="00FD194C" w:rsidP="00BF58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62016" behindDoc="1" locked="0" layoutInCell="1" allowOverlap="1" wp14:anchorId="5A5D7AD9" wp14:editId="4F3EC25B">
            <wp:simplePos x="0" y="0"/>
            <wp:positionH relativeFrom="column">
              <wp:posOffset>4572000</wp:posOffset>
            </wp:positionH>
            <wp:positionV relativeFrom="paragraph">
              <wp:posOffset>4180840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27" name="Рисунок 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Таким образом, был разработан и введен в образовательный процесс дошкольного образовательного учреждения комплекс математических занятий и игр с детьми старшего дошкольного возраста с использованием мультимедиа презентаций, которые ведут любимые детьми мультипликационные герои.  Хороший мультфильм становится </w:t>
      </w:r>
      <w:r w:rsidR="007E1AA7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хорошим материалом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для развития игровых сюжетов. Мультипликационные герои крайне редко становятся причиной грустного настроения детей и никогда – тревожного или подавленного. Наоборот, встреча с мультфильмами несет в себе заряд положительных эмоций, что усиливает эффективность занятий. В нашем случае занятия по развитию математических представлений вели небезызвестные всем </w:t>
      </w:r>
      <w:proofErr w:type="spellStart"/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Смешарики</w:t>
      </w:r>
      <w:proofErr w:type="spellEnd"/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, которые попадали в различные </w:t>
      </w:r>
      <w:r w:rsidR="007E1AA7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трудные ситуации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. Преимущество таких мультимедийных презентаций в том, что они позволяют ребёнку участвовать в непосредственном общении с персонажами, самому моделировать ситуации общения. Все это способствует развитию коммуникативной компетенции детей. Такие презентации позволяют дошкольнику слушать озвученную речь виртуальных героев, просматривать краткие видеофильмы, выполнять задания, помогая героям.</w:t>
      </w:r>
    </w:p>
    <w:p w:rsidR="00BF58F2" w:rsidRPr="00BF58F2" w:rsidRDefault="00BF58F2" w:rsidP="00BF58F2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lastRenderedPageBreak/>
        <w:t xml:space="preserve">С детьми старшего дошкольного возраста я </w:t>
      </w:r>
      <w:r w:rsidR="007E1AA7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отошла от</w:t>
      </w: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статичных форм организации образовательной математической </w:t>
      </w:r>
      <w:r w:rsidR="007E1AA7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деятельности и</w:t>
      </w: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достигла следующих результатов:</w:t>
      </w:r>
    </w:p>
    <w:p w:rsidR="00BF58F2" w:rsidRPr="00BF58F2" w:rsidRDefault="00BF58F2" w:rsidP="00BF58F2">
      <w:pPr>
        <w:numPr>
          <w:ilvl w:val="0"/>
          <w:numId w:val="19"/>
        </w:numPr>
        <w:tabs>
          <w:tab w:val="left" w:pos="567"/>
        </w:tabs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детьми легче усваиваются понятия формы, цвета и величины;</w:t>
      </w:r>
    </w:p>
    <w:p w:rsidR="00BF58F2" w:rsidRPr="00BF58F2" w:rsidRDefault="00BF58F2" w:rsidP="00BF58F2">
      <w:pPr>
        <w:numPr>
          <w:ilvl w:val="0"/>
          <w:numId w:val="19"/>
        </w:numPr>
        <w:tabs>
          <w:tab w:val="left" w:pos="567"/>
        </w:tabs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глубже постигаются понятия числа и множества;</w:t>
      </w:r>
    </w:p>
    <w:p w:rsidR="00BF58F2" w:rsidRPr="00BF58F2" w:rsidRDefault="007E1AA7" w:rsidP="00BF58F2">
      <w:pPr>
        <w:numPr>
          <w:ilvl w:val="0"/>
          <w:numId w:val="19"/>
        </w:numPr>
        <w:tabs>
          <w:tab w:val="left" w:pos="567"/>
        </w:tabs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быстрее возникает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</w:t>
      </w: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умение ориентироваться на плоскости и в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пространстве;</w:t>
      </w:r>
    </w:p>
    <w:p w:rsidR="00BF58F2" w:rsidRPr="00BF58F2" w:rsidRDefault="00BF58F2" w:rsidP="00BF58F2">
      <w:pPr>
        <w:numPr>
          <w:ilvl w:val="0"/>
          <w:numId w:val="19"/>
        </w:numPr>
        <w:tabs>
          <w:tab w:val="left" w:pos="567"/>
        </w:tabs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происходит развитие внимания и памяти;</w:t>
      </w:r>
    </w:p>
    <w:p w:rsidR="00BF58F2" w:rsidRPr="00BF58F2" w:rsidRDefault="00BF58F2" w:rsidP="00BF58F2">
      <w:pPr>
        <w:numPr>
          <w:ilvl w:val="0"/>
          <w:numId w:val="19"/>
        </w:numPr>
        <w:tabs>
          <w:tab w:val="left" w:pos="567"/>
        </w:tabs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активно пополняется словарный запас;</w:t>
      </w:r>
    </w:p>
    <w:p w:rsidR="00BF58F2" w:rsidRPr="00BF58F2" w:rsidRDefault="00BF58F2" w:rsidP="00BF58F2">
      <w:pPr>
        <w:numPr>
          <w:ilvl w:val="0"/>
          <w:numId w:val="19"/>
        </w:numPr>
        <w:tabs>
          <w:tab w:val="left" w:pos="567"/>
        </w:tabs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развивается мелкая моторика, формируется тончайшая координация движений глаз;</w:t>
      </w:r>
    </w:p>
    <w:p w:rsidR="00BF58F2" w:rsidRPr="00BF58F2" w:rsidRDefault="007E1AA7" w:rsidP="00BF58F2">
      <w:pPr>
        <w:numPr>
          <w:ilvl w:val="0"/>
          <w:numId w:val="19"/>
        </w:numPr>
        <w:tabs>
          <w:tab w:val="left" w:pos="567"/>
        </w:tabs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уменьшается время, как простой реакции, так и реакции выбора в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решении математических проблемных ситуаций и задач;</w:t>
      </w:r>
    </w:p>
    <w:p w:rsidR="00BF58F2" w:rsidRPr="00BF58F2" w:rsidRDefault="00BF58F2" w:rsidP="00BF58F2">
      <w:pPr>
        <w:numPr>
          <w:ilvl w:val="0"/>
          <w:numId w:val="19"/>
        </w:numPr>
        <w:tabs>
          <w:tab w:val="left" w:pos="567"/>
        </w:tabs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воспитывается целеустремлённость и сосредоточенность;</w:t>
      </w:r>
    </w:p>
    <w:p w:rsidR="00BF58F2" w:rsidRPr="00BF58F2" w:rsidRDefault="00BF58F2" w:rsidP="00BF58F2">
      <w:pPr>
        <w:numPr>
          <w:ilvl w:val="0"/>
          <w:numId w:val="19"/>
        </w:numPr>
        <w:tabs>
          <w:tab w:val="left" w:pos="567"/>
        </w:tabs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развивается воображение и творческие математические способности;</w:t>
      </w:r>
    </w:p>
    <w:p w:rsidR="00BF58F2" w:rsidRPr="00BF58F2" w:rsidRDefault="007E1AA7" w:rsidP="00BF58F2">
      <w:pPr>
        <w:numPr>
          <w:ilvl w:val="0"/>
          <w:numId w:val="19"/>
        </w:numPr>
        <w:tabs>
          <w:tab w:val="left" w:pos="567"/>
        </w:tabs>
        <w:spacing w:after="0" w:line="360" w:lineRule="auto"/>
        <w:ind w:left="-567" w:firstLine="284"/>
        <w:jc w:val="both"/>
        <w:rPr>
          <w:rFonts w:ascii="Times New Roman" w:eastAsia="Times New Roman" w:hAnsi="Times New Roman"/>
          <w:color w:val="010101"/>
          <w:sz w:val="24"/>
          <w:szCs w:val="24"/>
          <w:lang w:eastAsia="ru-RU"/>
        </w:rPr>
      </w:pP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развиваются элементы наглядно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-</w:t>
      </w:r>
      <w:r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>образного и теоретического</w:t>
      </w:r>
      <w:r w:rsidR="00BF58F2" w:rsidRPr="00BF58F2">
        <w:rPr>
          <w:rFonts w:ascii="Times New Roman" w:eastAsia="Times New Roman" w:hAnsi="Times New Roman"/>
          <w:color w:val="010101"/>
          <w:sz w:val="24"/>
          <w:szCs w:val="24"/>
          <w:lang w:eastAsia="ru-RU"/>
        </w:rPr>
        <w:t xml:space="preserve"> мышления.</w:t>
      </w:r>
      <w:r w:rsidR="00FD194C" w:rsidRPr="00FD194C">
        <w:rPr>
          <w:noProof/>
          <w:lang w:eastAsia="ru-RU"/>
        </w:rPr>
        <w:t xml:space="preserve"> </w:t>
      </w:r>
    </w:p>
    <w:p w:rsidR="00BF58F2" w:rsidRPr="007B1291" w:rsidRDefault="00BF58F2" w:rsidP="007B1291">
      <w:pPr>
        <w:widowControl w:val="0"/>
        <w:spacing w:after="120" w:line="285" w:lineRule="auto"/>
        <w:ind w:left="567" w:hanging="567"/>
        <w:rPr>
          <w:rFonts w:eastAsia="Times New Roman" w:cs="Calibri"/>
          <w:color w:val="000000"/>
          <w:kern w:val="28"/>
          <w:sz w:val="24"/>
          <w:szCs w:val="24"/>
          <w:lang w:eastAsia="ru-RU"/>
          <w14:cntxtAlts/>
        </w:rPr>
      </w:pPr>
    </w:p>
    <w:p w:rsidR="007B1291" w:rsidRPr="007B1291" w:rsidRDefault="007B1291" w:rsidP="007B1291">
      <w:pPr>
        <w:widowControl w:val="0"/>
        <w:spacing w:after="120" w:line="285" w:lineRule="auto"/>
        <w:rPr>
          <w:rFonts w:eastAsia="Times New Roman" w:cs="Calibri"/>
          <w:color w:val="000000"/>
          <w:kern w:val="28"/>
          <w:sz w:val="20"/>
          <w:szCs w:val="20"/>
          <w:lang w:eastAsia="ru-RU"/>
          <w14:cntxtAlts/>
        </w:rPr>
      </w:pPr>
      <w:r w:rsidRPr="007B1291">
        <w:rPr>
          <w:rFonts w:eastAsia="Times New Roman" w:cs="Calibri"/>
          <w:color w:val="000000"/>
          <w:kern w:val="28"/>
          <w:sz w:val="20"/>
          <w:szCs w:val="20"/>
          <w:lang w:eastAsia="ru-RU"/>
          <w14:cntxtAlts/>
        </w:rPr>
        <w:t> </w:t>
      </w:r>
    </w:p>
    <w:p w:rsidR="007B1291" w:rsidRPr="005A08C3" w:rsidRDefault="007B1291" w:rsidP="005A08C3">
      <w:pPr>
        <w:spacing w:after="0" w:line="360" w:lineRule="auto"/>
        <w:ind w:left="-567" w:firstLine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A08C3" w:rsidRPr="005A08C3" w:rsidRDefault="005A08C3" w:rsidP="005A08C3">
      <w:pPr>
        <w:spacing w:after="0" w:line="360" w:lineRule="auto"/>
        <w:ind w:left="-567" w:firstLine="284"/>
        <w:jc w:val="both"/>
        <w:rPr>
          <w:rFonts w:ascii="Times New Roman" w:hAnsi="Times New Roman"/>
          <w:b/>
          <w:i/>
          <w:color w:val="FF0000"/>
          <w:sz w:val="24"/>
          <w:szCs w:val="24"/>
        </w:rPr>
      </w:pPr>
    </w:p>
    <w:p w:rsidR="006F1C6D" w:rsidRPr="006F1C6D" w:rsidRDefault="00FD194C" w:rsidP="006F1C6D">
      <w:pPr>
        <w:tabs>
          <w:tab w:val="left" w:pos="-284"/>
        </w:tabs>
        <w:spacing w:after="0" w:line="360" w:lineRule="auto"/>
        <w:ind w:left="-567" w:firstLine="284"/>
        <w:jc w:val="right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64064" behindDoc="1" locked="0" layoutInCell="1" allowOverlap="1" wp14:anchorId="5EF96824" wp14:editId="211D124F">
            <wp:simplePos x="0" y="0"/>
            <wp:positionH relativeFrom="column">
              <wp:posOffset>4314825</wp:posOffset>
            </wp:positionH>
            <wp:positionV relativeFrom="paragraph">
              <wp:posOffset>3361055</wp:posOffset>
            </wp:positionV>
            <wp:extent cx="1322705" cy="1316990"/>
            <wp:effectExtent l="0" t="0" r="0" b="0"/>
            <wp:wrapTight wrapText="bothSides">
              <wp:wrapPolygon edited="0">
                <wp:start x="7155" y="625"/>
                <wp:lineTo x="4666" y="1875"/>
                <wp:lineTo x="1867" y="4687"/>
                <wp:lineTo x="1244" y="8123"/>
                <wp:lineTo x="933" y="11560"/>
                <wp:lineTo x="1555" y="17184"/>
                <wp:lineTo x="6533" y="20621"/>
                <wp:lineTo x="7777" y="21246"/>
                <wp:lineTo x="13377" y="21246"/>
                <wp:lineTo x="14621" y="20621"/>
                <wp:lineTo x="19910" y="16872"/>
                <wp:lineTo x="20843" y="13747"/>
                <wp:lineTo x="20843" y="11873"/>
                <wp:lineTo x="19288" y="7811"/>
                <wp:lineTo x="18976" y="4999"/>
                <wp:lineTo x="14310" y="1875"/>
                <wp:lineTo x="11510" y="625"/>
                <wp:lineTo x="7155" y="625"/>
              </wp:wrapPolygon>
            </wp:wrapTight>
            <wp:docPr id="128" name="Рисунок 1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16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6F1C6D" w:rsidRPr="006F1C6D" w:rsidSect="009B4A2A">
      <w:footerReference w:type="default" r:id="rId69"/>
      <w:pgSz w:w="11906" w:h="16838"/>
      <w:pgMar w:top="1134" w:right="850" w:bottom="1134" w:left="1701" w:header="708" w:footer="708" w:gutter="0"/>
      <w:pgBorders w:offsetFrom="page">
        <w:top w:val="peopleWaving" w:sz="15" w:space="24" w:color="70AD47" w:themeColor="accent6"/>
        <w:left w:val="peopleWaving" w:sz="15" w:space="24" w:color="70AD47" w:themeColor="accent6"/>
        <w:bottom w:val="peopleWaving" w:sz="15" w:space="24" w:color="70AD47" w:themeColor="accent6"/>
        <w:right w:val="peopleWaving" w:sz="15" w:space="24" w:color="70AD47" w:themeColor="accent6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C4455" w:rsidRDefault="009C4455" w:rsidP="005A08C3">
      <w:pPr>
        <w:spacing w:after="0" w:line="240" w:lineRule="auto"/>
      </w:pPr>
      <w:r>
        <w:separator/>
      </w:r>
    </w:p>
  </w:endnote>
  <w:endnote w:type="continuationSeparator" w:id="0">
    <w:p w:rsidR="009C4455" w:rsidRDefault="009C4455" w:rsidP="005A08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ontserrat">
    <w:altName w:val="Times New Roman"/>
    <w:panose1 w:val="00000000000000000000"/>
    <w:charset w:val="00"/>
    <w:family w:val="roman"/>
    <w:notTrueType/>
    <w:pitch w:val="default"/>
  </w:font>
  <w:font w:name="NewtonC">
    <w:altName w:val="Times New Roman"/>
    <w:charset w:val="CC"/>
    <w:family w:val="roman"/>
    <w:pitch w:val="default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86061486"/>
      <w:docPartObj>
        <w:docPartGallery w:val="Page Numbers (Bottom of Page)"/>
        <w:docPartUnique/>
      </w:docPartObj>
    </w:sdtPr>
    <w:sdtContent>
      <w:p w:rsidR="00265B80" w:rsidRDefault="00265B80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057A">
          <w:rPr>
            <w:noProof/>
          </w:rPr>
          <w:t>59</w:t>
        </w:r>
        <w:r>
          <w:fldChar w:fldCharType="end"/>
        </w:r>
      </w:p>
    </w:sdtContent>
  </w:sdt>
  <w:p w:rsidR="00265B80" w:rsidRDefault="00265B8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C4455" w:rsidRDefault="009C4455" w:rsidP="005A08C3">
      <w:pPr>
        <w:spacing w:after="0" w:line="240" w:lineRule="auto"/>
      </w:pPr>
      <w:r>
        <w:separator/>
      </w:r>
    </w:p>
  </w:footnote>
  <w:footnote w:type="continuationSeparator" w:id="0">
    <w:p w:rsidR="009C4455" w:rsidRDefault="009C4455" w:rsidP="005A08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ED0497"/>
    <w:multiLevelType w:val="hybridMultilevel"/>
    <w:tmpl w:val="79043052"/>
    <w:lvl w:ilvl="0" w:tplc="D05872D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536A86"/>
    <w:multiLevelType w:val="hybridMultilevel"/>
    <w:tmpl w:val="A350E23C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15D2989"/>
    <w:multiLevelType w:val="hybridMultilevel"/>
    <w:tmpl w:val="2A58FC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150F8F"/>
    <w:multiLevelType w:val="hybridMultilevel"/>
    <w:tmpl w:val="33FE02EE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37DD58D5"/>
    <w:multiLevelType w:val="hybridMultilevel"/>
    <w:tmpl w:val="E26CEE96"/>
    <w:lvl w:ilvl="0" w:tplc="A4E441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CB53F30"/>
    <w:multiLevelType w:val="hybridMultilevel"/>
    <w:tmpl w:val="1640EE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D22231"/>
    <w:multiLevelType w:val="hybridMultilevel"/>
    <w:tmpl w:val="BD0CF1FA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1B15564"/>
    <w:multiLevelType w:val="multilevel"/>
    <w:tmpl w:val="478C17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35710BC"/>
    <w:multiLevelType w:val="hybridMultilevel"/>
    <w:tmpl w:val="6C72F138"/>
    <w:lvl w:ilvl="0" w:tplc="041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 w15:restartNumberingAfterBreak="0">
    <w:nsid w:val="481A44F6"/>
    <w:multiLevelType w:val="hybridMultilevel"/>
    <w:tmpl w:val="F2485B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4EF3140D"/>
    <w:multiLevelType w:val="hybridMultilevel"/>
    <w:tmpl w:val="5D9EFF72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533979E2"/>
    <w:multiLevelType w:val="hybridMultilevel"/>
    <w:tmpl w:val="B16AE504"/>
    <w:lvl w:ilvl="0" w:tplc="D00ABB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AEE347F"/>
    <w:multiLevelType w:val="hybridMultilevel"/>
    <w:tmpl w:val="D71606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784FBA"/>
    <w:multiLevelType w:val="hybridMultilevel"/>
    <w:tmpl w:val="9BE4FD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884232"/>
    <w:multiLevelType w:val="hybridMultilevel"/>
    <w:tmpl w:val="96C47282"/>
    <w:lvl w:ilvl="0" w:tplc="D05872D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480D87"/>
    <w:multiLevelType w:val="hybridMultilevel"/>
    <w:tmpl w:val="37E01A62"/>
    <w:lvl w:ilvl="0" w:tplc="0419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6E493300"/>
    <w:multiLevelType w:val="hybridMultilevel"/>
    <w:tmpl w:val="3AECB994"/>
    <w:lvl w:ilvl="0" w:tplc="683E71A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7" w15:restartNumberingAfterBreak="0">
    <w:nsid w:val="727C5D98"/>
    <w:multiLevelType w:val="hybridMultilevel"/>
    <w:tmpl w:val="A1BE9B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9C2330"/>
    <w:multiLevelType w:val="hybridMultilevel"/>
    <w:tmpl w:val="2BACDA1A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0"/>
  </w:num>
  <w:num w:numId="3">
    <w:abstractNumId w:val="17"/>
  </w:num>
  <w:num w:numId="4">
    <w:abstractNumId w:val="12"/>
  </w:num>
  <w:num w:numId="5">
    <w:abstractNumId w:val="7"/>
  </w:num>
  <w:num w:numId="6">
    <w:abstractNumId w:val="18"/>
  </w:num>
  <w:num w:numId="7">
    <w:abstractNumId w:val="10"/>
  </w:num>
  <w:num w:numId="8">
    <w:abstractNumId w:val="9"/>
  </w:num>
  <w:num w:numId="9">
    <w:abstractNumId w:val="4"/>
  </w:num>
  <w:num w:numId="10">
    <w:abstractNumId w:val="13"/>
  </w:num>
  <w:num w:numId="11">
    <w:abstractNumId w:val="5"/>
  </w:num>
  <w:num w:numId="12">
    <w:abstractNumId w:val="1"/>
  </w:num>
  <w:num w:numId="13">
    <w:abstractNumId w:val="11"/>
  </w:num>
  <w:num w:numId="14">
    <w:abstractNumId w:val="16"/>
  </w:num>
  <w:num w:numId="15">
    <w:abstractNumId w:val="8"/>
  </w:num>
  <w:num w:numId="16">
    <w:abstractNumId w:val="3"/>
  </w:num>
  <w:num w:numId="17">
    <w:abstractNumId w:val="2"/>
  </w:num>
  <w:num w:numId="18">
    <w:abstractNumId w:val="15"/>
  </w:num>
  <w:num w:numId="1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294A"/>
    <w:rsid w:val="000F485A"/>
    <w:rsid w:val="00132967"/>
    <w:rsid w:val="001575CB"/>
    <w:rsid w:val="002029D5"/>
    <w:rsid w:val="002303B8"/>
    <w:rsid w:val="0025660E"/>
    <w:rsid w:val="00265B80"/>
    <w:rsid w:val="00367C15"/>
    <w:rsid w:val="00406E1F"/>
    <w:rsid w:val="00423A2F"/>
    <w:rsid w:val="00451822"/>
    <w:rsid w:val="004F4AE3"/>
    <w:rsid w:val="00521BF2"/>
    <w:rsid w:val="005A08C3"/>
    <w:rsid w:val="005F419F"/>
    <w:rsid w:val="006A6A1A"/>
    <w:rsid w:val="006F1C6D"/>
    <w:rsid w:val="0074692F"/>
    <w:rsid w:val="0076057A"/>
    <w:rsid w:val="007B1291"/>
    <w:rsid w:val="007E1AA7"/>
    <w:rsid w:val="00842F4B"/>
    <w:rsid w:val="008556F8"/>
    <w:rsid w:val="008D0DE3"/>
    <w:rsid w:val="00921DAE"/>
    <w:rsid w:val="00970F12"/>
    <w:rsid w:val="009B4A2A"/>
    <w:rsid w:val="009C4455"/>
    <w:rsid w:val="00A242DC"/>
    <w:rsid w:val="00A57D9E"/>
    <w:rsid w:val="00BF58F2"/>
    <w:rsid w:val="00C3406E"/>
    <w:rsid w:val="00CD35A9"/>
    <w:rsid w:val="00CD6E96"/>
    <w:rsid w:val="00D44E44"/>
    <w:rsid w:val="00D725A7"/>
    <w:rsid w:val="00F228F2"/>
    <w:rsid w:val="00FD194C"/>
    <w:rsid w:val="00FF29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FFF2D7"/>
  <w15:chartTrackingRefBased/>
  <w15:docId w15:val="{8A2A7485-285E-470F-98D9-85C991A79E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F294A"/>
    <w:pPr>
      <w:spacing w:line="252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A08C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5A08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5A08C3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5A08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A08C3"/>
    <w:rPr>
      <w:rFonts w:ascii="Calibri" w:eastAsia="Calibri" w:hAnsi="Calibri" w:cs="Times New Roman"/>
    </w:rPr>
  </w:style>
  <w:style w:type="paragraph" w:styleId="a8">
    <w:name w:val="List Paragraph"/>
    <w:basedOn w:val="a"/>
    <w:uiPriority w:val="34"/>
    <w:qFormat/>
    <w:rsid w:val="00A57D9E"/>
    <w:pPr>
      <w:ind w:left="720"/>
      <w:contextualSpacing/>
    </w:pPr>
  </w:style>
  <w:style w:type="character" w:styleId="a9">
    <w:name w:val="Strong"/>
    <w:basedOn w:val="a0"/>
    <w:uiPriority w:val="22"/>
    <w:qFormat/>
    <w:rsid w:val="00A57D9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95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4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23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8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63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2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63" Type="http://schemas.openxmlformats.org/officeDocument/2006/relationships/image" Target="media/image55.jpeg"/><Relationship Id="rId68" Type="http://schemas.openxmlformats.org/officeDocument/2006/relationships/image" Target="media/image60.png"/><Relationship Id="rId7" Type="http://schemas.openxmlformats.org/officeDocument/2006/relationships/image" Target="media/image1.pn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microsoft.com/office/2007/relationships/hdphoto" Target="media/hdphoto1.wdp"/><Relationship Id="rId58" Type="http://schemas.openxmlformats.org/officeDocument/2006/relationships/image" Target="media/image50.jpeg"/><Relationship Id="rId66" Type="http://schemas.openxmlformats.org/officeDocument/2006/relationships/image" Target="media/image58.png"/><Relationship Id="rId5" Type="http://schemas.openxmlformats.org/officeDocument/2006/relationships/footnotes" Target="footnotes.xml"/><Relationship Id="rId61" Type="http://schemas.openxmlformats.org/officeDocument/2006/relationships/image" Target="media/image53.jpe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footer" Target="footer1.xml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1.jpeg"/><Relationship Id="rId67" Type="http://schemas.openxmlformats.org/officeDocument/2006/relationships/image" Target="media/image59.pn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7.png"/><Relationship Id="rId62" Type="http://schemas.openxmlformats.org/officeDocument/2006/relationships/image" Target="media/image54.jpeg"/><Relationship Id="rId7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49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9" Type="http://schemas.openxmlformats.org/officeDocument/2006/relationships/image" Target="media/image33.pn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4198</TotalTime>
  <Pages>1</Pages>
  <Words>17010</Words>
  <Characters>96962</Characters>
  <Application>Microsoft Office Word</Application>
  <DocSecurity>0</DocSecurity>
  <Lines>808</Lines>
  <Paragraphs>227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113745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11</cp:revision>
  <dcterms:created xsi:type="dcterms:W3CDTF">2024-01-19T10:03:00Z</dcterms:created>
  <dcterms:modified xsi:type="dcterms:W3CDTF">2024-01-25T05:33:00Z</dcterms:modified>
</cp:coreProperties>
</file>